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354E" w14:textId="77777777" w:rsidR="00CF1605" w:rsidRPr="00AE573B" w:rsidRDefault="00B86A94">
      <w:pPr>
        <w:spacing w:after="0"/>
        <w:rPr>
          <w:b/>
        </w:rPr>
      </w:pPr>
      <w:r w:rsidRPr="00AE573B"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7AB9BF" wp14:editId="7634C2AE">
                <wp:simplePos x="0" y="0"/>
                <wp:positionH relativeFrom="column">
                  <wp:posOffset>5513070</wp:posOffset>
                </wp:positionH>
                <wp:positionV relativeFrom="paragraph">
                  <wp:posOffset>-290830</wp:posOffset>
                </wp:positionV>
                <wp:extent cx="1101725" cy="10200640"/>
                <wp:effectExtent l="0" t="0" r="3175" b="0"/>
                <wp:wrapNone/>
                <wp:docPr id="6" name="Quad Arrow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172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242CE04F" w14:textId="77777777" w:rsidR="00083F74" w:rsidRDefault="00083F74">
                            <w:pPr>
                              <w:jc w:val="center"/>
                              <w:rPr>
                                <w:b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b/>
                                <w:sz w:val="100"/>
                                <w:szCs w:val="100"/>
                              </w:rPr>
                              <w:t>АНАТОМИЈА 1</w:t>
                            </w:r>
                          </w:p>
                          <w:p w14:paraId="68A60ED0" w14:textId="77777777" w:rsidR="00083F74" w:rsidRDefault="00083F74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7AB9BF" id="_x0000_t202" coordsize="21600,21600" o:spt="202" path="m,l,21600r21600,l21600,xe">
                <v:stroke joinstyle="miter"/>
                <v:path gradientshapeok="t" o:connecttype="rect"/>
              </v:shapetype>
              <v:shape id="Quad Arrow 2" o:spid="_x0000_s1026" type="#_x0000_t202" style="position:absolute;margin-left:434.1pt;margin-top:-22.9pt;width:86.7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" stroked="f">
                <v:textbox style="layout-flow:vertical;mso-layout-flow-alt:bottom-to-top">
                  <w:txbxContent>
                    <w:p w14:paraId="242CE04F" w14:textId="77777777" w:rsidR="00083F74" w:rsidRDefault="00083F74">
                      <w:pPr>
                        <w:jc w:val="center"/>
                        <w:rPr>
                          <w:b/>
                          <w:sz w:val="100"/>
                          <w:szCs w:val="100"/>
                        </w:rPr>
                      </w:pPr>
                      <w:r>
                        <w:rPr>
                          <w:b/>
                          <w:sz w:val="100"/>
                          <w:szCs w:val="100"/>
                        </w:rPr>
                        <w:t>АНАТОМИЈА 1</w:t>
                      </w:r>
                    </w:p>
                    <w:p w14:paraId="68A60ED0" w14:textId="77777777" w:rsidR="00083F74" w:rsidRDefault="00083F74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C2D0DE" w14:textId="77777777" w:rsidR="00CF1605" w:rsidRPr="00AE573B" w:rsidRDefault="00CF1605">
      <w:pPr>
        <w:spacing w:after="0"/>
        <w:rPr>
          <w:b/>
        </w:rPr>
      </w:pPr>
    </w:p>
    <w:p w14:paraId="70D3C543" w14:textId="77777777" w:rsidR="00CF1605" w:rsidRPr="00AE573B" w:rsidRDefault="00CF1605">
      <w:pPr>
        <w:spacing w:after="0"/>
        <w:rPr>
          <w:b/>
        </w:rPr>
      </w:pPr>
    </w:p>
    <w:p w14:paraId="07439BD8" w14:textId="77777777" w:rsidR="00CF1605" w:rsidRPr="00AE573B" w:rsidRDefault="00CF1605">
      <w:pPr>
        <w:spacing w:after="0"/>
        <w:rPr>
          <w:b/>
        </w:rPr>
      </w:pPr>
    </w:p>
    <w:p w14:paraId="47BE74BA" w14:textId="77777777" w:rsidR="00CF1605" w:rsidRPr="00AE573B" w:rsidRDefault="00CF1605">
      <w:pPr>
        <w:spacing w:after="0"/>
        <w:rPr>
          <w:b/>
        </w:rPr>
      </w:pPr>
    </w:p>
    <w:p w14:paraId="7090D371" w14:textId="77777777" w:rsidR="00CF1605" w:rsidRPr="00AE573B" w:rsidRDefault="00CF1605">
      <w:pPr>
        <w:spacing w:after="0"/>
        <w:rPr>
          <w:b/>
        </w:rPr>
      </w:pPr>
    </w:p>
    <w:p w14:paraId="7F0C8803" w14:textId="77777777" w:rsidR="00CF1605" w:rsidRPr="00AE573B" w:rsidRDefault="00CF1605">
      <w:pPr>
        <w:spacing w:after="0"/>
        <w:rPr>
          <w:b/>
        </w:rPr>
      </w:pPr>
    </w:p>
    <w:p w14:paraId="1ECAE5EF" w14:textId="77777777" w:rsidR="00CF1605" w:rsidRPr="00AE573B" w:rsidRDefault="00CF1605">
      <w:pPr>
        <w:spacing w:after="0"/>
        <w:rPr>
          <w:b/>
        </w:rPr>
      </w:pPr>
    </w:p>
    <w:p w14:paraId="68E3CBA0" w14:textId="77777777" w:rsidR="00CF1605" w:rsidRPr="00AE573B" w:rsidRDefault="00CF1605">
      <w:pPr>
        <w:spacing w:after="0"/>
        <w:rPr>
          <w:b/>
        </w:rPr>
      </w:pPr>
    </w:p>
    <w:p w14:paraId="0607B61C" w14:textId="77777777" w:rsidR="00CF1605" w:rsidRPr="00AE573B" w:rsidRDefault="00CF1605">
      <w:pPr>
        <w:spacing w:after="0"/>
        <w:rPr>
          <w:b/>
        </w:rPr>
      </w:pPr>
    </w:p>
    <w:p w14:paraId="70E202BF" w14:textId="77777777" w:rsidR="00CF1605" w:rsidRPr="00AE573B" w:rsidRDefault="00CF1605">
      <w:pPr>
        <w:spacing w:after="0"/>
        <w:rPr>
          <w:b/>
        </w:rPr>
      </w:pPr>
    </w:p>
    <w:p w14:paraId="29904A88" w14:textId="77777777" w:rsidR="00CF1605" w:rsidRPr="00AE573B" w:rsidRDefault="00CF1605">
      <w:pPr>
        <w:spacing w:after="0"/>
        <w:rPr>
          <w:b/>
        </w:rPr>
      </w:pPr>
    </w:p>
    <w:p w14:paraId="1F8801AD" w14:textId="77777777" w:rsidR="00CF1605" w:rsidRPr="00AE573B" w:rsidRDefault="00CF1605">
      <w:pPr>
        <w:spacing w:after="0"/>
        <w:rPr>
          <w:b/>
        </w:rPr>
      </w:pPr>
    </w:p>
    <w:p w14:paraId="3FB4FB27" w14:textId="77777777" w:rsidR="00CF1605" w:rsidRPr="00AE573B" w:rsidRDefault="00CF1605">
      <w:pPr>
        <w:spacing w:after="0"/>
        <w:rPr>
          <w:b/>
        </w:rPr>
      </w:pPr>
    </w:p>
    <w:p w14:paraId="1D13CE94" w14:textId="77777777" w:rsidR="00CF1605" w:rsidRPr="00AE573B" w:rsidRDefault="0006402C">
      <w:pPr>
        <w:spacing w:after="0"/>
        <w:jc w:val="center"/>
        <w:rPr>
          <w:b/>
        </w:rPr>
      </w:pPr>
      <w:r w:rsidRPr="00AE573B">
        <w:rPr>
          <w:b/>
          <w:noProof/>
        </w:rPr>
        <w:drawing>
          <wp:inline distT="0" distB="0" distL="0" distR="0" wp14:anchorId="611D756F" wp14:editId="422F16A4">
            <wp:extent cx="1363980" cy="185166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1BE8BB37" w14:textId="77777777" w:rsidR="00CF1605" w:rsidRPr="00AE573B" w:rsidRDefault="00CF1605">
      <w:pPr>
        <w:spacing w:after="0"/>
        <w:rPr>
          <w:sz w:val="40"/>
          <w:szCs w:val="40"/>
        </w:rPr>
      </w:pPr>
    </w:p>
    <w:p w14:paraId="50AB1EC2" w14:textId="77777777" w:rsidR="00CF1605" w:rsidRPr="00AE573B" w:rsidRDefault="00CF1605">
      <w:pPr>
        <w:spacing w:after="0"/>
        <w:rPr>
          <w:sz w:val="40"/>
          <w:szCs w:val="40"/>
        </w:rPr>
      </w:pPr>
    </w:p>
    <w:p w14:paraId="5C193B59" w14:textId="77777777" w:rsidR="006959FF" w:rsidRPr="00AE5A45" w:rsidRDefault="006959FF" w:rsidP="006959FF">
      <w:pPr>
        <w:jc w:val="center"/>
        <w:rPr>
          <w:b/>
          <w:bCs/>
          <w:color w:val="000000"/>
          <w:sz w:val="44"/>
          <w:szCs w:val="44"/>
          <w:lang w:val="sr-Cyrl-CS"/>
        </w:rPr>
      </w:pPr>
      <w:r w:rsidRPr="00AE5A45">
        <w:rPr>
          <w:b/>
          <w:bCs/>
          <w:color w:val="000000"/>
          <w:sz w:val="44"/>
          <w:szCs w:val="44"/>
          <w:lang w:val="sr-Cyrl-CS"/>
        </w:rPr>
        <w:t>ИНТЕГРИСАНЕ АКАДЕМСКЕ</w:t>
      </w:r>
    </w:p>
    <w:p w14:paraId="4F06B307" w14:textId="411A4CE0" w:rsidR="006959FF" w:rsidRPr="00AE5A45" w:rsidRDefault="006959FF" w:rsidP="006959FF">
      <w:pPr>
        <w:jc w:val="center"/>
        <w:rPr>
          <w:b/>
          <w:bCs/>
          <w:color w:val="000000"/>
          <w:sz w:val="32"/>
          <w:szCs w:val="32"/>
          <w:lang w:val="ru-RU"/>
        </w:rPr>
      </w:pPr>
      <w:r w:rsidRPr="00AE5A45">
        <w:rPr>
          <w:b/>
          <w:bCs/>
          <w:color w:val="000000"/>
          <w:sz w:val="44"/>
          <w:szCs w:val="44"/>
          <w:lang w:val="sr-Cyrl-CS"/>
        </w:rPr>
        <w:t xml:space="preserve">СТУДИЈЕ </w:t>
      </w:r>
      <w:r w:rsidR="003826D3">
        <w:rPr>
          <w:b/>
          <w:bCs/>
          <w:color w:val="000000"/>
          <w:sz w:val="44"/>
          <w:szCs w:val="44"/>
          <w:lang w:val="sr-Cyrl-CS"/>
        </w:rPr>
        <w:t>СТОМАТОЛОГИЈЕ</w:t>
      </w:r>
    </w:p>
    <w:p w14:paraId="4FC7DA8F" w14:textId="298E888C" w:rsidR="00CF1605" w:rsidRPr="00AE573B" w:rsidRDefault="00CF1605">
      <w:pPr>
        <w:spacing w:after="0"/>
        <w:jc w:val="center"/>
        <w:rPr>
          <w:b/>
          <w:sz w:val="44"/>
          <w:szCs w:val="32"/>
          <w:lang w:val="ru-RU"/>
        </w:rPr>
      </w:pPr>
    </w:p>
    <w:p w14:paraId="411870DF" w14:textId="77777777" w:rsidR="00CF1605" w:rsidRPr="00AE573B" w:rsidRDefault="00CF1605">
      <w:pPr>
        <w:spacing w:after="0"/>
        <w:jc w:val="center"/>
        <w:rPr>
          <w:sz w:val="32"/>
          <w:szCs w:val="32"/>
          <w:lang w:val="ru-RU"/>
        </w:rPr>
      </w:pPr>
      <w:r w:rsidRPr="00AE573B">
        <w:rPr>
          <w:b/>
          <w:sz w:val="32"/>
          <w:szCs w:val="32"/>
          <w:lang w:val="ru-RU"/>
        </w:rPr>
        <w:br/>
        <w:t>ПРВА ГОДИНА СТУДИЈА</w:t>
      </w:r>
    </w:p>
    <w:p w14:paraId="61AEFB71" w14:textId="77777777" w:rsidR="00CF1605" w:rsidRPr="00AE573B" w:rsidRDefault="00CF1605">
      <w:pPr>
        <w:spacing w:after="0"/>
        <w:rPr>
          <w:b/>
          <w:lang w:val="ru-RU"/>
        </w:rPr>
      </w:pPr>
    </w:p>
    <w:p w14:paraId="10F1157D" w14:textId="77777777" w:rsidR="00CF1605" w:rsidRPr="00AE573B" w:rsidRDefault="00CF1605">
      <w:pPr>
        <w:spacing w:after="0"/>
        <w:rPr>
          <w:b/>
          <w:lang w:val="ru-RU"/>
        </w:rPr>
      </w:pPr>
    </w:p>
    <w:p w14:paraId="0BD2246B" w14:textId="77777777" w:rsidR="00CF1605" w:rsidRPr="00AE573B" w:rsidRDefault="00CF1605">
      <w:pPr>
        <w:spacing w:after="0"/>
        <w:rPr>
          <w:b/>
          <w:lang w:val="ru-RU"/>
        </w:rPr>
      </w:pPr>
    </w:p>
    <w:p w14:paraId="193E1F21" w14:textId="77777777" w:rsidR="00CF1605" w:rsidRPr="00AE573B" w:rsidRDefault="00CF1605" w:rsidP="006959FF">
      <w:pPr>
        <w:spacing w:after="0"/>
        <w:rPr>
          <w:sz w:val="25"/>
          <w:szCs w:val="25"/>
          <w:lang w:val="ru-RU"/>
        </w:rPr>
      </w:pPr>
    </w:p>
    <w:p w14:paraId="7F3CFA98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61668F9B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36A006D9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34338EFF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39019026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0C03CE89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09171140" w14:textId="726D857E" w:rsidR="00CF1605" w:rsidRPr="00AE573B" w:rsidRDefault="001D00C9">
      <w:pPr>
        <w:spacing w:after="0"/>
        <w:jc w:val="center"/>
        <w:rPr>
          <w:sz w:val="28"/>
          <w:szCs w:val="28"/>
        </w:rPr>
      </w:pPr>
      <w:r w:rsidRPr="00AE573B">
        <w:rPr>
          <w:sz w:val="40"/>
          <w:szCs w:val="40"/>
        </w:rPr>
        <w:t>школска 202</w:t>
      </w:r>
      <w:r w:rsidR="003826D3">
        <w:rPr>
          <w:sz w:val="40"/>
          <w:szCs w:val="40"/>
          <w:lang w:val="sr-Cyrl-RS"/>
        </w:rPr>
        <w:t>6</w:t>
      </w:r>
      <w:r w:rsidR="004B2043" w:rsidRPr="00AE573B">
        <w:rPr>
          <w:sz w:val="40"/>
          <w:szCs w:val="40"/>
        </w:rPr>
        <w:t>/202</w:t>
      </w:r>
      <w:r w:rsidR="003826D3">
        <w:rPr>
          <w:sz w:val="40"/>
          <w:szCs w:val="40"/>
          <w:lang w:val="sr-Cyrl-RS"/>
        </w:rPr>
        <w:t>7</w:t>
      </w:r>
      <w:r w:rsidR="00CF1605" w:rsidRPr="00AE573B">
        <w:rPr>
          <w:sz w:val="40"/>
          <w:szCs w:val="40"/>
        </w:rPr>
        <w:t>.</w:t>
      </w:r>
    </w:p>
    <w:p w14:paraId="77115EE2" w14:textId="637E2A4C" w:rsidR="00847674" w:rsidRDefault="00D31AC6" w:rsidP="00847674">
      <w:pPr>
        <w:rPr>
          <w:sz w:val="28"/>
          <w:szCs w:val="28"/>
          <w:lang w:val="ru-RU"/>
        </w:rPr>
      </w:pPr>
      <w:r>
        <w:rPr>
          <w:noProof/>
          <w:color w:val="FFFFFF" w:themeColor="background1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29A1D6" wp14:editId="54CAC5E0">
                <wp:simplePos x="0" y="0"/>
                <wp:positionH relativeFrom="column">
                  <wp:posOffset>5593080</wp:posOffset>
                </wp:positionH>
                <wp:positionV relativeFrom="paragraph">
                  <wp:posOffset>344805</wp:posOffset>
                </wp:positionV>
                <wp:extent cx="190500" cy="476250"/>
                <wp:effectExtent l="0" t="0" r="19050" b="19050"/>
                <wp:wrapNone/>
                <wp:docPr id="242754094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9781AC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rrow: Curved Left 18" o:spid="_x0000_s1026" type="#_x0000_t103" style="position:absolute;margin-left:440.4pt;margin-top:27.15pt;width:15pt;height:37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" adj="17280,20520,5400" fillcolor="black [3200]" strokecolor="black [480]" strokeweight="2pt"/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C13AAC" wp14:editId="760904EC">
                <wp:simplePos x="0" y="0"/>
                <wp:positionH relativeFrom="column">
                  <wp:posOffset>4583430</wp:posOffset>
                </wp:positionH>
                <wp:positionV relativeFrom="paragraph">
                  <wp:posOffset>287655</wp:posOffset>
                </wp:positionV>
                <wp:extent cx="504825" cy="0"/>
                <wp:effectExtent l="0" t="95250" r="0" b="152400"/>
                <wp:wrapNone/>
                <wp:docPr id="1304426032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B699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360.9pt;margin-top:22.65pt;width:39.75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4ABB4E" wp14:editId="497354EC">
                <wp:simplePos x="0" y="0"/>
                <wp:positionH relativeFrom="column">
                  <wp:posOffset>5088255</wp:posOffset>
                </wp:positionH>
                <wp:positionV relativeFrom="paragraph">
                  <wp:posOffset>68580</wp:posOffset>
                </wp:positionV>
                <wp:extent cx="457200" cy="438150"/>
                <wp:effectExtent l="0" t="0" r="19050" b="19050"/>
                <wp:wrapNone/>
                <wp:docPr id="919210272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23999B" w14:textId="4F2AA72F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 w:rsidRPr="00A475FB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4ABB4E" id="Oval 10" o:spid="_x0000_s1027" style="position:absolute;margin-left:400.65pt;margin-top:5.4pt;width:36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" fillcolor="black [3200]" strokecolor="black [480]" strokeweight="2pt">
                <v:textbox>
                  <w:txbxContent>
                    <w:p w14:paraId="6223999B" w14:textId="4F2AA72F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 w:rsidRPr="00A475FB"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847674" w:rsidRPr="00E70F0F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EAB8815" wp14:editId="2BA8CC71">
                <wp:simplePos x="0" y="0"/>
                <wp:positionH relativeFrom="column">
                  <wp:posOffset>2466975</wp:posOffset>
                </wp:positionH>
                <wp:positionV relativeFrom="paragraph">
                  <wp:posOffset>-9525</wp:posOffset>
                </wp:positionV>
                <wp:extent cx="2105025" cy="1143000"/>
                <wp:effectExtent l="0" t="0" r="28575" b="19050"/>
                <wp:wrapNone/>
                <wp:docPr id="42787232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F5DA7D" w14:textId="3B7CB593" w:rsidR="00083F74" w:rsidRPr="00847674" w:rsidRDefault="00083F74" w:rsidP="00847674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>ПРВА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AB8815" id="Rectangle: Rounded Corners 2" o:spid="_x0000_s1028" style="position:absolute;margin-left:194.25pt;margin-top:-.75pt;width:165.75pt;height:90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" fillcolor="black [3200]" strokecolor="black [480]" strokeweight="2pt">
                <v:textbox>
                  <w:txbxContent>
                    <w:p w14:paraId="06F5DA7D" w14:textId="3B7CB593" w:rsidR="00083F74" w:rsidRPr="00847674" w:rsidRDefault="00083F74" w:rsidP="00847674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>ПРВА ГОДИНА СТУДИЈА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CE0296" w14:textId="7E03A5E5" w:rsidR="00847674" w:rsidRDefault="00A475FB">
      <w:pPr>
        <w:spacing w:after="0"/>
        <w:rPr>
          <w:sz w:val="28"/>
          <w:szCs w:val="28"/>
          <w:lang w:val="ru-RU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471360" behindDoc="0" locked="0" layoutInCell="1" allowOverlap="1" wp14:anchorId="4870B300" wp14:editId="3EBAC5F5">
                <wp:simplePos x="0" y="0"/>
                <wp:positionH relativeFrom="column">
                  <wp:posOffset>5095875</wp:posOffset>
                </wp:positionH>
                <wp:positionV relativeFrom="paragraph">
                  <wp:posOffset>244475</wp:posOffset>
                </wp:positionV>
                <wp:extent cx="457200" cy="438150"/>
                <wp:effectExtent l="0" t="0" r="19050" b="19050"/>
                <wp:wrapNone/>
                <wp:docPr id="72035577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265B5" w14:textId="57AAC0CE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 w:rsidRPr="00A475FB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70B300" id="_x0000_s1029" style="position:absolute;margin-left:401.25pt;margin-top:19.25pt;width:36pt;height:34.5pt;z-index:2514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" fillcolor="white [3201]" strokecolor="black [3200]" strokeweight="2pt">
                <v:textbox>
                  <w:txbxContent>
                    <w:p w14:paraId="613265B5" w14:textId="57AAC0CE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 w:rsidRPr="00A475FB"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CA55F4F" w14:textId="5004A763" w:rsidR="00847674" w:rsidRDefault="00765A66" w:rsidP="00847674">
      <w:pPr>
        <w:spacing w:after="0" w:line="240" w:lineRule="auto"/>
        <w:jc w:val="center"/>
        <w:rPr>
          <w:sz w:val="28"/>
          <w:szCs w:val="28"/>
          <w:lang w:val="ru-RU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1B5A7458" wp14:editId="1A67869E">
                <wp:simplePos x="0" y="0"/>
                <wp:positionH relativeFrom="column">
                  <wp:posOffset>5715000</wp:posOffset>
                </wp:positionH>
                <wp:positionV relativeFrom="paragraph">
                  <wp:posOffset>6390640</wp:posOffset>
                </wp:positionV>
                <wp:extent cx="190500" cy="476250"/>
                <wp:effectExtent l="0" t="0" r="19050" b="19050"/>
                <wp:wrapNone/>
                <wp:docPr id="259989078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3985C" id="Arrow: Curved Left 18" o:spid="_x0000_s1026" type="#_x0000_t103" style="position:absolute;margin-left:450pt;margin-top:503.2pt;width:15pt;height:37.5pt;z-index:25193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" adj="17280,20520,5400" fillcolor="windowText" strokeweight="2pt"/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4766432E" wp14:editId="703C0401">
                <wp:simplePos x="0" y="0"/>
                <wp:positionH relativeFrom="column">
                  <wp:posOffset>5648325</wp:posOffset>
                </wp:positionH>
                <wp:positionV relativeFrom="paragraph">
                  <wp:posOffset>3676015</wp:posOffset>
                </wp:positionV>
                <wp:extent cx="190500" cy="476250"/>
                <wp:effectExtent l="0" t="0" r="19050" b="19050"/>
                <wp:wrapNone/>
                <wp:docPr id="119250358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EDDC2" id="Arrow: Curved Left 18" o:spid="_x0000_s1026" type="#_x0000_t103" style="position:absolute;margin-left:444.75pt;margin-top:289.45pt;width:15pt;height:37.5pt;z-index:25189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" adj="17280,20520,5400" fillcolor="windowText" strokeweight="2pt"/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0C19EDE3" wp14:editId="4D72C02C">
                <wp:simplePos x="0" y="0"/>
                <wp:positionH relativeFrom="column">
                  <wp:posOffset>5686425</wp:posOffset>
                </wp:positionH>
                <wp:positionV relativeFrom="paragraph">
                  <wp:posOffset>5019040</wp:posOffset>
                </wp:positionV>
                <wp:extent cx="190500" cy="476250"/>
                <wp:effectExtent l="0" t="0" r="19050" b="19050"/>
                <wp:wrapNone/>
                <wp:docPr id="28728546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8E4A6" id="Arrow: Curved Left 18" o:spid="_x0000_s1026" type="#_x0000_t103" style="position:absolute;margin-left:447.75pt;margin-top:395.2pt;width:15pt;height:37.5pt;z-index:25191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" adj="17280,20520,5400" fillcolor="windowText" strokeweight="2pt"/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29BD9479" wp14:editId="457B5B62">
                <wp:simplePos x="0" y="0"/>
                <wp:positionH relativeFrom="column">
                  <wp:posOffset>5638800</wp:posOffset>
                </wp:positionH>
                <wp:positionV relativeFrom="paragraph">
                  <wp:posOffset>2418715</wp:posOffset>
                </wp:positionV>
                <wp:extent cx="190500" cy="476250"/>
                <wp:effectExtent l="0" t="0" r="19050" b="19050"/>
                <wp:wrapNone/>
                <wp:docPr id="682381712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711DB" id="Arrow: Curved Left 18" o:spid="_x0000_s1026" type="#_x0000_t103" style="position:absolute;margin-left:444pt;margin-top:190.45pt;width:15pt;height:37.5pt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" adj="17280,20520,5400" fillcolor="windowText" strokeweight="2pt"/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02CEDFCE" wp14:editId="376EE8B5">
                <wp:simplePos x="0" y="0"/>
                <wp:positionH relativeFrom="column">
                  <wp:posOffset>5619750</wp:posOffset>
                </wp:positionH>
                <wp:positionV relativeFrom="paragraph">
                  <wp:posOffset>1047115</wp:posOffset>
                </wp:positionV>
                <wp:extent cx="190500" cy="476250"/>
                <wp:effectExtent l="0" t="0" r="19050" b="19050"/>
                <wp:wrapNone/>
                <wp:docPr id="1714048528" name="Arrow: Curved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76250"/>
                        </a:xfrm>
                        <a:prstGeom prst="curvedLef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614E5" id="Arrow: Curved Left 18" o:spid="_x0000_s1026" type="#_x0000_t103" style="position:absolute;margin-left:442.5pt;margin-top:82.45pt;width:15pt;height:37.5pt;z-index:25184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" adj="17280,20520,5400" fillcolor="windowText" strokeweight="2pt"/>
            </w:pict>
          </mc:Fallback>
        </mc:AlternateContent>
      </w:r>
      <w:r w:rsidR="00D31AC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1EB8586" wp14:editId="66F81EE2">
                <wp:simplePos x="0" y="0"/>
                <wp:positionH relativeFrom="column">
                  <wp:posOffset>4676775</wp:posOffset>
                </wp:positionH>
                <wp:positionV relativeFrom="paragraph">
                  <wp:posOffset>6885940</wp:posOffset>
                </wp:positionV>
                <wp:extent cx="447675" cy="0"/>
                <wp:effectExtent l="0" t="95250" r="0" b="152400"/>
                <wp:wrapNone/>
                <wp:docPr id="994079843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80BAF" id="Straight Arrow Connector 19" o:spid="_x0000_s1026" type="#_x0000_t32" style="position:absolute;margin-left:368.25pt;margin-top:542.2pt;width:35.25pt;height:0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FG+1orgAAAADQ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D31AC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2015104" behindDoc="0" locked="0" layoutInCell="1" allowOverlap="1" wp14:anchorId="37BC2B66" wp14:editId="711BA9DD">
                <wp:simplePos x="0" y="0"/>
                <wp:positionH relativeFrom="column">
                  <wp:posOffset>4648200</wp:posOffset>
                </wp:positionH>
                <wp:positionV relativeFrom="paragraph">
                  <wp:posOffset>5514340</wp:posOffset>
                </wp:positionV>
                <wp:extent cx="447675" cy="0"/>
                <wp:effectExtent l="0" t="95250" r="0" b="152400"/>
                <wp:wrapNone/>
                <wp:docPr id="833807447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06030C" id="Straight Arrow Connector 19" o:spid="_x0000_s1026" type="#_x0000_t32" style="position:absolute;margin-left:366pt;margin-top:434.2pt;width:35.25pt;height:0;flip:x;z-index:25201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ClpMM7gAAAACw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D31AC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2002816" behindDoc="0" locked="0" layoutInCell="1" allowOverlap="1" wp14:anchorId="41125974" wp14:editId="19CD6ABB">
                <wp:simplePos x="0" y="0"/>
                <wp:positionH relativeFrom="column">
                  <wp:posOffset>4629150</wp:posOffset>
                </wp:positionH>
                <wp:positionV relativeFrom="paragraph">
                  <wp:posOffset>4180840</wp:posOffset>
                </wp:positionV>
                <wp:extent cx="447675" cy="0"/>
                <wp:effectExtent l="0" t="95250" r="0" b="152400"/>
                <wp:wrapNone/>
                <wp:docPr id="1903108584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C4915E" id="Straight Arrow Connector 19" o:spid="_x0000_s1026" type="#_x0000_t32" style="position:absolute;margin-left:364.5pt;margin-top:329.2pt;width:35.25pt;height:0;flip:x;z-index:25200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D31AC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970048" behindDoc="0" locked="0" layoutInCell="1" allowOverlap="1" wp14:anchorId="607B384E" wp14:editId="7E26F074">
                <wp:simplePos x="0" y="0"/>
                <wp:positionH relativeFrom="column">
                  <wp:posOffset>4619625</wp:posOffset>
                </wp:positionH>
                <wp:positionV relativeFrom="paragraph">
                  <wp:posOffset>1570990</wp:posOffset>
                </wp:positionV>
                <wp:extent cx="447675" cy="0"/>
                <wp:effectExtent l="0" t="95250" r="0" b="152400"/>
                <wp:wrapNone/>
                <wp:docPr id="2081108886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D5078" id="Straight Arrow Connector 19" o:spid="_x0000_s1026" type="#_x0000_t32" style="position:absolute;margin-left:363.75pt;margin-top:123.7pt;width:35.25pt;height:0;flip:x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OokNEfgAAAACw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D31AC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771FEBCD" wp14:editId="2E4869DA">
                <wp:simplePos x="0" y="0"/>
                <wp:positionH relativeFrom="column">
                  <wp:posOffset>4619625</wp:posOffset>
                </wp:positionH>
                <wp:positionV relativeFrom="paragraph">
                  <wp:posOffset>2904490</wp:posOffset>
                </wp:positionV>
                <wp:extent cx="447675" cy="0"/>
                <wp:effectExtent l="0" t="95250" r="0" b="152400"/>
                <wp:wrapNone/>
                <wp:docPr id="595312467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55A676" id="Straight Arrow Connector 19" o:spid="_x0000_s1026" type="#_x0000_t32" style="position:absolute;margin-left:363.75pt;margin-top:228.7pt;width:35.25pt;height:0;flip:x;z-index:25198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D31AC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7CF4452F" wp14:editId="27508263">
                <wp:simplePos x="0" y="0"/>
                <wp:positionH relativeFrom="column">
                  <wp:posOffset>4621530</wp:posOffset>
                </wp:positionH>
                <wp:positionV relativeFrom="paragraph">
                  <wp:posOffset>242570</wp:posOffset>
                </wp:positionV>
                <wp:extent cx="447675" cy="0"/>
                <wp:effectExtent l="0" t="95250" r="0" b="152400"/>
                <wp:wrapNone/>
                <wp:docPr id="639874454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ADA1DB" id="Straight Arrow Connector 19" o:spid="_x0000_s1026" type="#_x0000_t32" style="position:absolute;margin-left:363.9pt;margin-top:19.1pt;width:35.25pt;height:0;flip:x;z-index:25194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65F8775E" wp14:editId="43C293B1">
                <wp:simplePos x="0" y="0"/>
                <wp:positionH relativeFrom="column">
                  <wp:posOffset>4629150</wp:posOffset>
                </wp:positionH>
                <wp:positionV relativeFrom="paragraph">
                  <wp:posOffset>6276340</wp:posOffset>
                </wp:positionV>
                <wp:extent cx="504825" cy="0"/>
                <wp:effectExtent l="0" t="95250" r="0" b="152400"/>
                <wp:wrapNone/>
                <wp:docPr id="191494327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4D060E" id="Straight Arrow Connector 17" o:spid="_x0000_s1026" type="#_x0000_t32" style="position:absolute;margin-left:364.5pt;margin-top:494.2pt;width:39.75pt;height:0;z-index:25182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MVJnQH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43D49208" wp14:editId="4228E83B">
                <wp:simplePos x="0" y="0"/>
                <wp:positionH relativeFrom="column">
                  <wp:posOffset>4629150</wp:posOffset>
                </wp:positionH>
                <wp:positionV relativeFrom="paragraph">
                  <wp:posOffset>4923790</wp:posOffset>
                </wp:positionV>
                <wp:extent cx="504825" cy="0"/>
                <wp:effectExtent l="0" t="95250" r="0" b="152400"/>
                <wp:wrapNone/>
                <wp:docPr id="36116738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6EF577" id="Straight Arrow Connector 17" o:spid="_x0000_s1026" type="#_x0000_t32" style="position:absolute;margin-left:364.5pt;margin-top:387.7pt;width:39.75pt;height:0;z-index:2518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IPFLVX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5669FE10" wp14:editId="5D37141D">
                <wp:simplePos x="0" y="0"/>
                <wp:positionH relativeFrom="column">
                  <wp:posOffset>4619625</wp:posOffset>
                </wp:positionH>
                <wp:positionV relativeFrom="paragraph">
                  <wp:posOffset>3609340</wp:posOffset>
                </wp:positionV>
                <wp:extent cx="504825" cy="0"/>
                <wp:effectExtent l="0" t="95250" r="0" b="152400"/>
                <wp:wrapNone/>
                <wp:docPr id="83114267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9C5A48" id="Straight Arrow Connector 17" o:spid="_x0000_s1026" type="#_x0000_t32" style="position:absolute;margin-left:363.75pt;margin-top:284.2pt;width:39.75pt;height:0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DQG1an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13B484B7" wp14:editId="0D69CBD5">
                <wp:simplePos x="0" y="0"/>
                <wp:positionH relativeFrom="column">
                  <wp:posOffset>4600575</wp:posOffset>
                </wp:positionH>
                <wp:positionV relativeFrom="paragraph">
                  <wp:posOffset>2390140</wp:posOffset>
                </wp:positionV>
                <wp:extent cx="504825" cy="0"/>
                <wp:effectExtent l="0" t="95250" r="0" b="152400"/>
                <wp:wrapNone/>
                <wp:docPr id="90652679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00A50E" id="Straight Arrow Connector 17" o:spid="_x0000_s1026" type="#_x0000_t32" style="position:absolute;margin-left:362.25pt;margin-top:188.2pt;width:39.75pt;height:0;z-index:25178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G9yxHT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38BC929A" wp14:editId="128383F9">
                <wp:simplePos x="0" y="0"/>
                <wp:positionH relativeFrom="column">
                  <wp:posOffset>4591050</wp:posOffset>
                </wp:positionH>
                <wp:positionV relativeFrom="paragraph">
                  <wp:posOffset>980440</wp:posOffset>
                </wp:positionV>
                <wp:extent cx="504825" cy="0"/>
                <wp:effectExtent l="0" t="95250" r="0" b="152400"/>
                <wp:wrapNone/>
                <wp:docPr id="60121953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7E38C2" id="Straight Arrow Connector 17" o:spid="_x0000_s1026" type="#_x0000_t32" style="position:absolute;margin-left:361.5pt;margin-top:77.2pt;width:39.75pt;height:0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" strokecolor="windowText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51B4472" wp14:editId="1322A0A5">
                <wp:simplePos x="0" y="0"/>
                <wp:positionH relativeFrom="column">
                  <wp:posOffset>5173980</wp:posOffset>
                </wp:positionH>
                <wp:positionV relativeFrom="paragraph">
                  <wp:posOffset>5271770</wp:posOffset>
                </wp:positionV>
                <wp:extent cx="495300" cy="438150"/>
                <wp:effectExtent l="0" t="0" r="19050" b="19050"/>
                <wp:wrapNone/>
                <wp:docPr id="1101899277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9876FE" w14:textId="5AF90198" w:rsidR="00083F74" w:rsidRPr="007D373C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lang w:val="sr-Cyrl-RS"/>
                              </w:rPr>
                            </w:pPr>
                            <w:r w:rsidRPr="007D373C">
                              <w:rPr>
                                <w:b/>
                                <w:bCs/>
                                <w:sz w:val="22"/>
                                <w:szCs w:val="22"/>
                                <w:lang w:val="sr-Cyrl-R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1B4472" id="_x0000_s1030" style="position:absolute;left:0;text-align:left;margin-left:407.4pt;margin-top:415.1pt;width:39pt;height:34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" fillcolor="window" strokecolor="windowText" strokeweight="2pt">
                <v:textbox>
                  <w:txbxContent>
                    <w:p w14:paraId="7D9876FE" w14:textId="5AF90198" w:rsidR="00083F74" w:rsidRPr="007D373C" w:rsidRDefault="00083F74" w:rsidP="00A475FB">
                      <w:pPr>
                        <w:jc w:val="center"/>
                        <w:rPr>
                          <w:b/>
                          <w:bCs/>
                          <w:lang w:val="sr-Cyrl-RS"/>
                        </w:rPr>
                      </w:pPr>
                      <w:r w:rsidRPr="007D373C">
                        <w:rPr>
                          <w:b/>
                          <w:bCs/>
                          <w:sz w:val="22"/>
                          <w:szCs w:val="22"/>
                          <w:lang w:val="sr-Cyrl-RS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387D3AF" wp14:editId="73AFACBF">
                <wp:simplePos x="0" y="0"/>
                <wp:positionH relativeFrom="column">
                  <wp:posOffset>5173980</wp:posOffset>
                </wp:positionH>
                <wp:positionV relativeFrom="paragraph">
                  <wp:posOffset>6090920</wp:posOffset>
                </wp:positionV>
                <wp:extent cx="476250" cy="428625"/>
                <wp:effectExtent l="0" t="0" r="19050" b="28575"/>
                <wp:wrapNone/>
                <wp:docPr id="816817495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4286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0D44D9" w14:textId="2CFE608E" w:rsidR="00083F74" w:rsidRPr="007D373C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7D373C">
                              <w:rPr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87D3AF" id="_x0000_s1031" style="position:absolute;left:0;text-align:left;margin-left:407.4pt;margin-top:479.6pt;width:37.5pt;height:33.7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" fillcolor="window" strokecolor="windowText" strokeweight="2pt">
                <v:textbox>
                  <w:txbxContent>
                    <w:p w14:paraId="3E0D44D9" w14:textId="2CFE608E" w:rsidR="00083F74" w:rsidRPr="007D373C" w:rsidRDefault="00083F74" w:rsidP="00A475FB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sr-Cyrl-RS"/>
                        </w:rPr>
                      </w:pPr>
                      <w:r w:rsidRPr="007D373C">
                        <w:rPr>
                          <w:b/>
                          <w:bCs/>
                          <w:sz w:val="20"/>
                          <w:szCs w:val="20"/>
                          <w:lang w:val="sr-Cyrl-RS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C83D403" wp14:editId="21E584B1">
                <wp:simplePos x="0" y="0"/>
                <wp:positionH relativeFrom="column">
                  <wp:posOffset>5183504</wp:posOffset>
                </wp:positionH>
                <wp:positionV relativeFrom="paragraph">
                  <wp:posOffset>6643369</wp:posOffset>
                </wp:positionV>
                <wp:extent cx="485775" cy="466725"/>
                <wp:effectExtent l="0" t="0" r="28575" b="28575"/>
                <wp:wrapNone/>
                <wp:docPr id="1512218615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667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2B924E" w14:textId="47F424EA" w:rsidR="00083F74" w:rsidRPr="007D373C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sr-Cyrl-RS"/>
                              </w:rPr>
                            </w:pPr>
                            <w:r w:rsidRPr="007D373C">
                              <w:rPr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83D403" id="_x0000_s1032" style="position:absolute;left:0;text-align:left;margin-left:408.15pt;margin-top:523.1pt;width:38.25pt;height:36.7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" fillcolor="window" strokecolor="windowText" strokeweight="2pt">
                <v:textbox>
                  <w:txbxContent>
                    <w:p w14:paraId="2D2B924E" w14:textId="47F424EA" w:rsidR="00083F74" w:rsidRPr="007D373C" w:rsidRDefault="00083F74" w:rsidP="00A475FB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sr-Cyrl-RS"/>
                        </w:rPr>
                      </w:pPr>
                      <w:r w:rsidRPr="007D373C">
                        <w:rPr>
                          <w:b/>
                          <w:bCs/>
                          <w:sz w:val="20"/>
                          <w:szCs w:val="20"/>
                          <w:lang w:val="sr-Cyrl-RS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4B608FF" wp14:editId="5693C279">
                <wp:simplePos x="0" y="0"/>
                <wp:positionH relativeFrom="column">
                  <wp:posOffset>5162550</wp:posOffset>
                </wp:positionH>
                <wp:positionV relativeFrom="paragraph">
                  <wp:posOffset>4752340</wp:posOffset>
                </wp:positionV>
                <wp:extent cx="457200" cy="438150"/>
                <wp:effectExtent l="0" t="0" r="19050" b="19050"/>
                <wp:wrapNone/>
                <wp:docPr id="112225594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4AB12F" w14:textId="53AD57DF" w:rsidR="00083F74" w:rsidRPr="00A475FB" w:rsidRDefault="00083F74" w:rsidP="00D31AC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B608FF" id="_x0000_s1033" style="position:absolute;left:0;text-align:left;margin-left:406.5pt;margin-top:374.2pt;width:36pt;height:34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" fillcolor="window" strokecolor="windowText" strokeweight="2pt">
                <v:textbox>
                  <w:txbxContent>
                    <w:p w14:paraId="174AB12F" w14:textId="53AD57DF" w:rsidR="00083F74" w:rsidRPr="00A475FB" w:rsidRDefault="00083F74" w:rsidP="00D31AC6">
                      <w:pP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DBBF6E1" wp14:editId="775A0173">
                <wp:simplePos x="0" y="0"/>
                <wp:positionH relativeFrom="column">
                  <wp:posOffset>5133975</wp:posOffset>
                </wp:positionH>
                <wp:positionV relativeFrom="paragraph">
                  <wp:posOffset>3952240</wp:posOffset>
                </wp:positionV>
                <wp:extent cx="457200" cy="438150"/>
                <wp:effectExtent l="0" t="0" r="19050" b="19050"/>
                <wp:wrapNone/>
                <wp:docPr id="8796650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3AB0A0" w14:textId="1541C5B7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BBF6E1" id="_x0000_s1034" style="position:absolute;left:0;text-align:left;margin-left:404.25pt;margin-top:311.2pt;width:36pt;height:34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" fillcolor="window" strokecolor="windowText" strokeweight="2pt">
                <v:textbox>
                  <w:txbxContent>
                    <w:p w14:paraId="4B3AB0A0" w14:textId="1541C5B7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C9DDD17" wp14:editId="67B94FE3">
                <wp:simplePos x="0" y="0"/>
                <wp:positionH relativeFrom="column">
                  <wp:posOffset>5133975</wp:posOffset>
                </wp:positionH>
                <wp:positionV relativeFrom="paragraph">
                  <wp:posOffset>3399790</wp:posOffset>
                </wp:positionV>
                <wp:extent cx="457200" cy="438150"/>
                <wp:effectExtent l="0" t="0" r="19050" b="19050"/>
                <wp:wrapNone/>
                <wp:docPr id="1314713502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20840D" w14:textId="5832741F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9DDD17" id="_x0000_s1035" style="position:absolute;left:0;text-align:left;margin-left:404.25pt;margin-top:267.7pt;width:36pt;height:34.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" fillcolor="window" strokecolor="windowText" strokeweight="2pt">
                <v:textbox>
                  <w:txbxContent>
                    <w:p w14:paraId="3820840D" w14:textId="5832741F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1B9CBF8B" wp14:editId="1B2EB492">
                <wp:simplePos x="0" y="0"/>
                <wp:positionH relativeFrom="column">
                  <wp:posOffset>5114925</wp:posOffset>
                </wp:positionH>
                <wp:positionV relativeFrom="paragraph">
                  <wp:posOffset>2666365</wp:posOffset>
                </wp:positionV>
                <wp:extent cx="457200" cy="438150"/>
                <wp:effectExtent l="0" t="0" r="19050" b="19050"/>
                <wp:wrapNone/>
                <wp:docPr id="1064155999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9865EB" w14:textId="760EFD83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9CBF8B" id="_x0000_s1036" style="position:absolute;left:0;text-align:left;margin-left:402.75pt;margin-top:209.95pt;width:36pt;height:34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" fillcolor="window" strokecolor="windowText" strokeweight="2pt">
                <v:textbox>
                  <w:txbxContent>
                    <w:p w14:paraId="689865EB" w14:textId="760EFD83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3D270983" wp14:editId="3CAA33F7">
                <wp:simplePos x="0" y="0"/>
                <wp:positionH relativeFrom="column">
                  <wp:posOffset>5124450</wp:posOffset>
                </wp:positionH>
                <wp:positionV relativeFrom="paragraph">
                  <wp:posOffset>2161540</wp:posOffset>
                </wp:positionV>
                <wp:extent cx="457200" cy="438150"/>
                <wp:effectExtent l="0" t="0" r="19050" b="19050"/>
                <wp:wrapNone/>
                <wp:docPr id="128463284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46D6C7" w14:textId="39655889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270983" id="_x0000_s1037" style="position:absolute;left:0;text-align:left;margin-left:403.5pt;margin-top:170.2pt;width:36pt;height:34.5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" fillcolor="window" strokecolor="windowText" strokeweight="2pt">
                <v:textbox>
                  <w:txbxContent>
                    <w:p w14:paraId="2B46D6C7" w14:textId="39655889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2532E68A" wp14:editId="7DBC9EAF">
                <wp:simplePos x="0" y="0"/>
                <wp:positionH relativeFrom="column">
                  <wp:posOffset>5133975</wp:posOffset>
                </wp:positionH>
                <wp:positionV relativeFrom="paragraph">
                  <wp:posOffset>1313815</wp:posOffset>
                </wp:positionV>
                <wp:extent cx="457200" cy="438150"/>
                <wp:effectExtent l="0" t="0" r="19050" b="19050"/>
                <wp:wrapNone/>
                <wp:docPr id="1915427359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69B1B3" w14:textId="5D4B4299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32E68A" id="_x0000_s1038" style="position:absolute;left:0;text-align:left;margin-left:404.25pt;margin-top:103.45pt;width:36pt;height:34.5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" fillcolor="window" strokecolor="windowText" strokeweight="2pt">
                <v:textbox>
                  <w:txbxContent>
                    <w:p w14:paraId="6769B1B3" w14:textId="5D4B4299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A475FB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07E49DF5" wp14:editId="557AE9D7">
                <wp:simplePos x="0" y="0"/>
                <wp:positionH relativeFrom="column">
                  <wp:posOffset>5114925</wp:posOffset>
                </wp:positionH>
                <wp:positionV relativeFrom="paragraph">
                  <wp:posOffset>789940</wp:posOffset>
                </wp:positionV>
                <wp:extent cx="457200" cy="438150"/>
                <wp:effectExtent l="0" t="0" r="19050" b="19050"/>
                <wp:wrapNone/>
                <wp:docPr id="665029173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381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979E47" w14:textId="258793A9" w:rsidR="00083F74" w:rsidRPr="00A475FB" w:rsidRDefault="00083F74" w:rsidP="00A475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R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E49DF5" id="_x0000_s1039" style="position:absolute;left:0;text-align:left;margin-left:402.75pt;margin-top:62.2pt;width:36pt;height:34.5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" fillcolor="window" strokecolor="windowText" strokeweight="2pt">
                <v:textbox>
                  <w:txbxContent>
                    <w:p w14:paraId="34979E47" w14:textId="258793A9" w:rsidR="00083F74" w:rsidRPr="00A475FB" w:rsidRDefault="00083F74" w:rsidP="00A475F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sr-Cyrl-RS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847674">
        <w:rPr>
          <w:noProof/>
        </w:rPr>
        <mc:AlternateContent>
          <mc:Choice Requires="wps">
            <w:drawing>
              <wp:anchor distT="0" distB="0" distL="114300" distR="114300" simplePos="0" relativeHeight="251330048" behindDoc="0" locked="0" layoutInCell="1" allowOverlap="1" wp14:anchorId="257BA385" wp14:editId="4B9993D6">
                <wp:simplePos x="0" y="0"/>
                <wp:positionH relativeFrom="column">
                  <wp:posOffset>2495550</wp:posOffset>
                </wp:positionH>
                <wp:positionV relativeFrom="paragraph">
                  <wp:posOffset>745490</wp:posOffset>
                </wp:positionV>
                <wp:extent cx="2105025" cy="1143000"/>
                <wp:effectExtent l="0" t="0" r="28575" b="19050"/>
                <wp:wrapNone/>
                <wp:docPr id="146487222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BDFA3" w14:textId="47D7C3BB" w:rsidR="00083F74" w:rsidRPr="00847674" w:rsidRDefault="00083F74" w:rsidP="00847674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ДРУГА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7BA385" id="_x0000_s1040" style="position:absolute;left:0;text-align:left;margin-left:196.5pt;margin-top:58.7pt;width:165.75pt;height:90pt;z-index:25133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" fillcolor="white [3201]" strokecolor="black [3200]" strokeweight="2pt">
                <v:textbox>
                  <w:txbxContent>
                    <w:p w14:paraId="051BDFA3" w14:textId="47D7C3BB" w:rsidR="00083F74" w:rsidRPr="00847674" w:rsidRDefault="00083F74" w:rsidP="00847674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ДРУГА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</w:txbxContent>
                </v:textbox>
              </v:roundrect>
            </w:pict>
          </mc:Fallback>
        </mc:AlternateContent>
      </w:r>
      <w:r w:rsidR="00847674">
        <w:rPr>
          <w:noProof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07A00367" wp14:editId="15382210">
                <wp:simplePos x="0" y="0"/>
                <wp:positionH relativeFrom="column">
                  <wp:posOffset>2486025</wp:posOffset>
                </wp:positionH>
                <wp:positionV relativeFrom="paragraph">
                  <wp:posOffset>6031865</wp:posOffset>
                </wp:positionV>
                <wp:extent cx="2105025" cy="1143000"/>
                <wp:effectExtent l="0" t="0" r="28575" b="19050"/>
                <wp:wrapNone/>
                <wp:docPr id="10554825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03FA6" w14:textId="77777777" w:rsidR="00083F74" w:rsidRPr="00E70F0F" w:rsidRDefault="00083F74" w:rsidP="00847674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ШЕСТА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  <w:p w14:paraId="35367B94" w14:textId="77777777" w:rsidR="00083F74" w:rsidRDefault="00083F74" w:rsidP="008476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A00367" id="_x0000_s1041" style="position:absolute;left:0;text-align:left;margin-left:195.75pt;margin-top:474.95pt;width:165.75pt;height:90pt;z-index:2514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" fillcolor="white [3201]" strokecolor="black [3200]" strokeweight="2pt">
                <v:textbox>
                  <w:txbxContent>
                    <w:p w14:paraId="09203FA6" w14:textId="77777777" w:rsidR="00083F74" w:rsidRPr="00E70F0F" w:rsidRDefault="00083F74" w:rsidP="00847674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ШЕСТА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  <w:p w14:paraId="35367B94" w14:textId="77777777" w:rsidR="00083F74" w:rsidRDefault="00083F74" w:rsidP="0084767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47674">
        <w:rPr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64F17DE2" wp14:editId="497862D3">
                <wp:simplePos x="0" y="0"/>
                <wp:positionH relativeFrom="column">
                  <wp:posOffset>2495550</wp:posOffset>
                </wp:positionH>
                <wp:positionV relativeFrom="paragraph">
                  <wp:posOffset>4660265</wp:posOffset>
                </wp:positionV>
                <wp:extent cx="2105025" cy="1143000"/>
                <wp:effectExtent l="0" t="0" r="28575" b="19050"/>
                <wp:wrapNone/>
                <wp:docPr id="138035118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F2BA9" w14:textId="6762A0B5" w:rsidR="00083F74" w:rsidRPr="00847674" w:rsidRDefault="00083F74" w:rsidP="00847674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ПЕТА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F17DE2" id="_x0000_s1042" style="position:absolute;left:0;text-align:left;margin-left:196.5pt;margin-top:366.95pt;width:165.75pt;height:90pt;z-index:25142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" fillcolor="white [3201]" strokecolor="black [3200]" strokeweight="2pt">
                <v:textbox>
                  <w:txbxContent>
                    <w:p w14:paraId="79BF2BA9" w14:textId="6762A0B5" w:rsidR="00083F74" w:rsidRPr="00847674" w:rsidRDefault="00083F74" w:rsidP="00847674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ПЕТА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</w:txbxContent>
                </v:textbox>
              </v:roundrect>
            </w:pict>
          </mc:Fallback>
        </mc:AlternateContent>
      </w:r>
      <w:r w:rsidR="00847674">
        <w:rPr>
          <w:noProof/>
        </w:rPr>
        <mc:AlternateContent>
          <mc:Choice Requires="wps">
            <w:drawing>
              <wp:anchor distT="0" distB="0" distL="114300" distR="114300" simplePos="0" relativeHeight="251395584" behindDoc="0" locked="0" layoutInCell="1" allowOverlap="1" wp14:anchorId="06C6D82F" wp14:editId="2C462B87">
                <wp:simplePos x="0" y="0"/>
                <wp:positionH relativeFrom="column">
                  <wp:posOffset>2476500</wp:posOffset>
                </wp:positionH>
                <wp:positionV relativeFrom="paragraph">
                  <wp:posOffset>3355340</wp:posOffset>
                </wp:positionV>
                <wp:extent cx="2105025" cy="1143000"/>
                <wp:effectExtent l="0" t="0" r="28575" b="19050"/>
                <wp:wrapNone/>
                <wp:docPr id="106951222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86A4D" w14:textId="77777777" w:rsidR="00083F74" w:rsidRPr="00E70F0F" w:rsidRDefault="00083F74" w:rsidP="00847674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ЧЕТВРТА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  <w:p w14:paraId="59530009" w14:textId="77777777" w:rsidR="00083F74" w:rsidRDefault="00083F74" w:rsidP="008476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C6D82F" id="_x0000_s1043" style="position:absolute;left:0;text-align:left;margin-left:195pt;margin-top:264.2pt;width:165.75pt;height:90pt;z-index:25139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" fillcolor="white [3201]" strokecolor="black [3200]" strokeweight="2pt">
                <v:textbox>
                  <w:txbxContent>
                    <w:p w14:paraId="52386A4D" w14:textId="77777777" w:rsidR="00083F74" w:rsidRPr="00E70F0F" w:rsidRDefault="00083F74" w:rsidP="00847674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ЧЕТВРТА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  <w:p w14:paraId="59530009" w14:textId="77777777" w:rsidR="00083F74" w:rsidRDefault="00083F74" w:rsidP="0084767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47674">
        <w:rPr>
          <w:noProof/>
        </w:rPr>
        <mc:AlternateContent>
          <mc:Choice Requires="wps">
            <w:drawing>
              <wp:anchor distT="0" distB="0" distL="114300" distR="114300" simplePos="0" relativeHeight="251362816" behindDoc="0" locked="0" layoutInCell="1" allowOverlap="1" wp14:anchorId="3BC1067C" wp14:editId="70B13C17">
                <wp:simplePos x="0" y="0"/>
                <wp:positionH relativeFrom="column">
                  <wp:posOffset>2495550</wp:posOffset>
                </wp:positionH>
                <wp:positionV relativeFrom="paragraph">
                  <wp:posOffset>2059940</wp:posOffset>
                </wp:positionV>
                <wp:extent cx="2105025" cy="1143000"/>
                <wp:effectExtent l="0" t="0" r="28575" b="19050"/>
                <wp:wrapNone/>
                <wp:docPr id="26241470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143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832C2" w14:textId="4DBC3205" w:rsidR="00083F74" w:rsidRPr="00847674" w:rsidRDefault="00083F74" w:rsidP="00847674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sr-Cyrl-RS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sr-Cyrl-RS"/>
                              </w:rPr>
                              <w:t>ТРЕЋА</w:t>
                            </w:r>
                            <w:r w:rsidRPr="00E70F0F">
                              <w:rPr>
                                <w:sz w:val="36"/>
                                <w:szCs w:val="36"/>
                                <w:lang w:val="sr-Cyrl-RS"/>
                              </w:rPr>
                              <w:t xml:space="preserve"> ГОДИНА СТУДИЈА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C1067C" id="_x0000_s1044" style="position:absolute;left:0;text-align:left;margin-left:196.5pt;margin-top:162.2pt;width:165.75pt;height:90pt;z-index:25136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" fillcolor="white [3201]" strokecolor="black [3200]" strokeweight="2pt">
                <v:textbox>
                  <w:txbxContent>
                    <w:p w14:paraId="2FC832C2" w14:textId="4DBC3205" w:rsidR="00083F74" w:rsidRPr="00847674" w:rsidRDefault="00083F74" w:rsidP="00847674">
                      <w:pPr>
                        <w:jc w:val="center"/>
                        <w:rPr>
                          <w:sz w:val="36"/>
                          <w:szCs w:val="36"/>
                          <w:lang w:val="sr-Cyrl-RS"/>
                        </w:rPr>
                      </w:pPr>
                      <w:r>
                        <w:rPr>
                          <w:sz w:val="36"/>
                          <w:szCs w:val="36"/>
                          <w:lang w:val="sr-Cyrl-RS"/>
                        </w:rPr>
                        <w:t>ТРЕЋА</w:t>
                      </w:r>
                      <w:r w:rsidRPr="00E70F0F">
                        <w:rPr>
                          <w:sz w:val="36"/>
                          <w:szCs w:val="36"/>
                          <w:lang w:val="sr-Cyrl-RS"/>
                        </w:rPr>
                        <w:t xml:space="preserve"> ГОДИНА СТУДИЈА</w:t>
                      </w:r>
                    </w:p>
                  </w:txbxContent>
                </v:textbox>
              </v:roundrect>
            </w:pict>
          </mc:Fallback>
        </mc:AlternateContent>
      </w:r>
      <w:r w:rsidR="00847674">
        <w:rPr>
          <w:sz w:val="28"/>
          <w:szCs w:val="28"/>
          <w:lang w:val="ru-RU"/>
        </w:rPr>
        <w:br w:type="page"/>
      </w:r>
    </w:p>
    <w:p w14:paraId="0DA91E4F" w14:textId="66797313" w:rsidR="00CF1605" w:rsidRPr="00AE573B" w:rsidRDefault="00CF1605">
      <w:pPr>
        <w:spacing w:after="0"/>
        <w:rPr>
          <w:sz w:val="28"/>
          <w:szCs w:val="28"/>
          <w:lang w:val="ru-RU"/>
        </w:rPr>
      </w:pPr>
      <w:r w:rsidRPr="00AE573B">
        <w:rPr>
          <w:sz w:val="28"/>
          <w:szCs w:val="28"/>
          <w:lang w:val="ru-RU"/>
        </w:rPr>
        <w:lastRenderedPageBreak/>
        <w:t xml:space="preserve">Предмет: </w:t>
      </w:r>
    </w:p>
    <w:p w14:paraId="2BFC6CCE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DE6E5D8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6E0C3C20" w14:textId="77777777" w:rsidR="00CF1605" w:rsidRPr="00AE573B" w:rsidRDefault="00CF1605">
      <w:pPr>
        <w:spacing w:after="0"/>
        <w:jc w:val="center"/>
        <w:rPr>
          <w:b/>
          <w:sz w:val="36"/>
          <w:szCs w:val="36"/>
          <w:lang w:val="ru-RU"/>
        </w:rPr>
      </w:pPr>
      <w:r w:rsidRPr="00AE573B">
        <w:rPr>
          <w:b/>
          <w:sz w:val="36"/>
          <w:szCs w:val="36"/>
          <w:lang w:val="ru-RU"/>
        </w:rPr>
        <w:t>АНАТОМИЈА 1</w:t>
      </w:r>
    </w:p>
    <w:p w14:paraId="666B7B5A" w14:textId="77777777" w:rsidR="00CF1605" w:rsidRPr="00AE573B" w:rsidRDefault="00CF1605">
      <w:pPr>
        <w:spacing w:after="0"/>
        <w:rPr>
          <w:sz w:val="20"/>
          <w:szCs w:val="20"/>
          <w:lang w:val="ru-RU"/>
        </w:rPr>
      </w:pPr>
    </w:p>
    <w:p w14:paraId="446822E8" w14:textId="338FD22D" w:rsidR="00CF1605" w:rsidRPr="00AE573B" w:rsidRDefault="00CF1605">
      <w:pPr>
        <w:spacing w:after="0"/>
        <w:rPr>
          <w:lang w:val="ru-RU"/>
        </w:rPr>
      </w:pPr>
      <w:r w:rsidRPr="00AE573B">
        <w:rPr>
          <w:lang w:val="ru-RU"/>
        </w:rPr>
        <w:t xml:space="preserve">Предмет се вреднује </w:t>
      </w:r>
      <w:r w:rsidRPr="005F3287">
        <w:rPr>
          <w:lang w:val="ru-RU"/>
        </w:rPr>
        <w:t xml:space="preserve">са </w:t>
      </w:r>
      <w:r w:rsidR="003826D3" w:rsidRPr="005F3287">
        <w:rPr>
          <w:lang w:val="ru-RU"/>
        </w:rPr>
        <w:t>6</w:t>
      </w:r>
      <w:r w:rsidRPr="005F3287">
        <w:rPr>
          <w:lang w:val="ru-RU"/>
        </w:rPr>
        <w:t xml:space="preserve"> ЕСПБ. Недељно има </w:t>
      </w:r>
      <w:r w:rsidR="003826D3" w:rsidRPr="005F3287">
        <w:rPr>
          <w:lang w:val="ru-RU"/>
        </w:rPr>
        <w:t>6</w:t>
      </w:r>
      <w:r w:rsidRPr="005F3287">
        <w:rPr>
          <w:lang w:val="ru-RU"/>
        </w:rPr>
        <w:t xml:space="preserve"> часова активне наставе (</w:t>
      </w:r>
      <w:r w:rsidR="003826D3" w:rsidRPr="005F3287">
        <w:rPr>
          <w:lang w:val="ru-RU"/>
        </w:rPr>
        <w:t xml:space="preserve">3 часа </w:t>
      </w:r>
      <w:r w:rsidRPr="005F3287">
        <w:rPr>
          <w:lang w:val="ru-RU"/>
        </w:rPr>
        <w:t xml:space="preserve">предавања и </w:t>
      </w:r>
      <w:r w:rsidR="003826D3" w:rsidRPr="005F3287">
        <w:rPr>
          <w:lang w:val="ru-RU"/>
        </w:rPr>
        <w:t>3 часа</w:t>
      </w:r>
      <w:r w:rsidRPr="005F3287">
        <w:rPr>
          <w:lang w:val="ru-RU"/>
        </w:rPr>
        <w:t xml:space="preserve"> рад</w:t>
      </w:r>
      <w:r w:rsidRPr="005F3287">
        <w:t>a</w:t>
      </w:r>
      <w:r w:rsidRPr="005F3287">
        <w:rPr>
          <w:lang w:val="ru-RU"/>
        </w:rPr>
        <w:t xml:space="preserve"> у малој групи).</w:t>
      </w:r>
    </w:p>
    <w:p w14:paraId="6A0FF7BE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1A02F96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94E2EC2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4764BB31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E6E2FC6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642BAB20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A50CF8D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93747C4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28C8E147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3D7727AD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1F39EB3F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C0289BC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586AAD77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F8D829A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42D815A7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6C37AFC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44521526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1C023989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6FBBFE8A" w14:textId="77777777" w:rsidR="00CD6BCE" w:rsidRDefault="00CD6BCE">
      <w:pPr>
        <w:spacing w:after="0"/>
        <w:rPr>
          <w:b/>
          <w:sz w:val="32"/>
          <w:szCs w:val="32"/>
        </w:rPr>
      </w:pPr>
    </w:p>
    <w:p w14:paraId="792E4852" w14:textId="77777777" w:rsidR="00CD6BCE" w:rsidRDefault="00CD6BCE">
      <w:pPr>
        <w:spacing w:after="0"/>
        <w:rPr>
          <w:b/>
          <w:sz w:val="32"/>
          <w:szCs w:val="32"/>
        </w:rPr>
      </w:pPr>
    </w:p>
    <w:p w14:paraId="41EA7605" w14:textId="77777777" w:rsidR="00847674" w:rsidRDefault="0084767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1C65F15F" w14:textId="3325884B" w:rsidR="00CF1605" w:rsidRPr="00AE573B" w:rsidRDefault="00CF1605">
      <w:pPr>
        <w:spacing w:after="0"/>
        <w:rPr>
          <w:b/>
          <w:sz w:val="32"/>
          <w:szCs w:val="32"/>
        </w:rPr>
      </w:pPr>
      <w:r w:rsidRPr="00AE573B">
        <w:rPr>
          <w:b/>
          <w:sz w:val="32"/>
          <w:szCs w:val="32"/>
        </w:rPr>
        <w:lastRenderedPageBreak/>
        <w:t xml:space="preserve">НАСТАВНИЦИ И САРАДНИЦИ: </w:t>
      </w:r>
    </w:p>
    <w:p w14:paraId="34F5C859" w14:textId="77777777" w:rsidR="000950B0" w:rsidRPr="00AE573B" w:rsidRDefault="000950B0">
      <w:pPr>
        <w:spacing w:after="0"/>
        <w:rPr>
          <w:b/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Overlap w:val="never"/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3709"/>
        <w:gridCol w:w="3827"/>
        <w:gridCol w:w="2129"/>
      </w:tblGrid>
      <w:tr w:rsidR="00AE573B" w:rsidRPr="00AE573B" w14:paraId="7FECF0B6" w14:textId="77777777" w:rsidTr="00B17F9F">
        <w:trPr>
          <w:trHeight w:val="416"/>
        </w:trPr>
        <w:tc>
          <w:tcPr>
            <w:tcW w:w="539" w:type="dxa"/>
            <w:vAlign w:val="center"/>
          </w:tcPr>
          <w:p w14:paraId="545DE5B3" w14:textId="77777777" w:rsidR="00CF1605" w:rsidRPr="00AE573B" w:rsidRDefault="00CF1605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</w:rPr>
              <w:t>1.</w:t>
            </w:r>
          </w:p>
        </w:tc>
        <w:tc>
          <w:tcPr>
            <w:tcW w:w="3709" w:type="dxa"/>
            <w:vAlign w:val="center"/>
          </w:tcPr>
          <w:p w14:paraId="3141D7E0" w14:textId="089F1743" w:rsidR="00CF1605" w:rsidRPr="00AE573B" w:rsidRDefault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 xml:space="preserve">Маја </w:t>
            </w:r>
            <w:r w:rsidRPr="00AE573B">
              <w:rPr>
                <w:rFonts w:ascii="Times New Roman" w:hAnsi="Times New Roman"/>
                <w:bCs/>
                <w:color w:val="auto"/>
                <w:lang w:val="sr-Cyrl-RS"/>
              </w:rPr>
              <w:t>Вуловић</w:t>
            </w:r>
            <w:r w:rsidRPr="00AE573B">
              <w:rPr>
                <w:rFonts w:ascii="Times New Roman" w:hAnsi="Times New Roman"/>
                <w:bCs/>
                <w:color w:val="auto"/>
              </w:rPr>
              <w:t xml:space="preserve">  </w:t>
            </w:r>
          </w:p>
        </w:tc>
        <w:tc>
          <w:tcPr>
            <w:tcW w:w="3827" w:type="dxa"/>
            <w:vAlign w:val="center"/>
          </w:tcPr>
          <w:p w14:paraId="460369AB" w14:textId="325EF15A" w:rsidR="00CF1605" w:rsidRPr="00AE573B" w:rsidRDefault="00B17F9F">
            <w:pPr>
              <w:spacing w:after="0" w:line="240" w:lineRule="auto"/>
            </w:pPr>
            <w:r w:rsidRPr="00AE573B">
              <w:rPr>
                <w:bCs/>
              </w:rPr>
              <w:t>maja@</w:t>
            </w:r>
            <w:r>
              <w:rPr>
                <w:bCs/>
                <w:lang w:val="en-GB"/>
              </w:rPr>
              <w:t>fmn</w:t>
            </w:r>
            <w:r w:rsidRPr="00AE573B">
              <w:rPr>
                <w:bCs/>
              </w:rPr>
              <w:t>.kg.ac.rs</w:t>
            </w:r>
          </w:p>
        </w:tc>
        <w:tc>
          <w:tcPr>
            <w:tcW w:w="2129" w:type="dxa"/>
            <w:vAlign w:val="center"/>
          </w:tcPr>
          <w:p w14:paraId="0BF98EEE" w14:textId="1958A88E" w:rsidR="00CF1605" w:rsidRPr="00AE573B" w:rsidRDefault="00CB2E25">
            <w:pPr>
              <w:spacing w:after="0" w:line="240" w:lineRule="auto"/>
            </w:pPr>
            <w:r w:rsidRPr="00AE573B">
              <w:rPr>
                <w:bCs/>
                <w:lang w:val="sr-Cyrl-RS"/>
              </w:rPr>
              <w:t>Редов</w:t>
            </w:r>
            <w:r w:rsidR="00CF1605" w:rsidRPr="00AE573B">
              <w:rPr>
                <w:bCs/>
              </w:rPr>
              <w:t>ни професор</w:t>
            </w:r>
          </w:p>
        </w:tc>
      </w:tr>
      <w:tr w:rsidR="00B17F9F" w:rsidRPr="00AE573B" w14:paraId="661D1D6A" w14:textId="77777777" w:rsidTr="00B17F9F">
        <w:trPr>
          <w:trHeight w:val="406"/>
        </w:trPr>
        <w:tc>
          <w:tcPr>
            <w:tcW w:w="539" w:type="dxa"/>
            <w:vAlign w:val="center"/>
          </w:tcPr>
          <w:p w14:paraId="3FDB756C" w14:textId="77777777" w:rsidR="00B17F9F" w:rsidRPr="00AE573B" w:rsidRDefault="00B17F9F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2</w:t>
            </w:r>
            <w:r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61347B16" w14:textId="5A996D9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 xml:space="preserve">Ивана Живановић-Мачужић </w:t>
            </w:r>
          </w:p>
        </w:tc>
        <w:tc>
          <w:tcPr>
            <w:tcW w:w="3827" w:type="dxa"/>
            <w:vAlign w:val="center"/>
          </w:tcPr>
          <w:p w14:paraId="3562E671" w14:textId="322DE2CD" w:rsidR="00B17F9F" w:rsidRPr="00B17F9F" w:rsidRDefault="00B17F9F" w:rsidP="00B17F9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B17F9F">
              <w:rPr>
                <w:rFonts w:ascii="Times New Roman" w:hAnsi="Times New Roman" w:cs="Times New Roman"/>
              </w:rPr>
              <w:t>ivanaanatom@yahoo.com</w:t>
            </w:r>
          </w:p>
        </w:tc>
        <w:tc>
          <w:tcPr>
            <w:tcW w:w="2129" w:type="dxa"/>
            <w:vAlign w:val="center"/>
          </w:tcPr>
          <w:p w14:paraId="2E2F42A9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  <w:lang w:val="sr-Cyrl-RS"/>
              </w:rPr>
              <w:t>Редов</w:t>
            </w:r>
            <w:r w:rsidRPr="00AE573B">
              <w:rPr>
                <w:rFonts w:ascii="Times New Roman" w:hAnsi="Times New Roman"/>
                <w:bCs/>
                <w:color w:val="auto"/>
              </w:rPr>
              <w:t>ни професор</w:t>
            </w:r>
          </w:p>
        </w:tc>
      </w:tr>
      <w:tr w:rsidR="00B17F9F" w:rsidRPr="00AE573B" w14:paraId="299D1ACF" w14:textId="77777777" w:rsidTr="00B17F9F">
        <w:trPr>
          <w:trHeight w:val="406"/>
        </w:trPr>
        <w:tc>
          <w:tcPr>
            <w:tcW w:w="539" w:type="dxa"/>
            <w:vAlign w:val="center"/>
          </w:tcPr>
          <w:p w14:paraId="05FE6B6A" w14:textId="77777777" w:rsidR="00B17F9F" w:rsidRPr="00AE573B" w:rsidRDefault="00B17F9F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3</w:t>
            </w:r>
            <w:r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0C6B774F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>Дејан Јеремић</w:t>
            </w:r>
          </w:p>
        </w:tc>
        <w:tc>
          <w:tcPr>
            <w:tcW w:w="3827" w:type="dxa"/>
            <w:vAlign w:val="center"/>
          </w:tcPr>
          <w:p w14:paraId="11CCD536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>dejananatom@yahoo.com</w:t>
            </w:r>
          </w:p>
        </w:tc>
        <w:tc>
          <w:tcPr>
            <w:tcW w:w="2129" w:type="dxa"/>
            <w:vAlign w:val="center"/>
          </w:tcPr>
          <w:p w14:paraId="7A1C4557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>Ванредни професор</w:t>
            </w:r>
          </w:p>
        </w:tc>
      </w:tr>
      <w:tr w:rsidR="00135D9B" w:rsidRPr="00AE573B" w14:paraId="7A8AC4C3" w14:textId="77777777" w:rsidTr="00B17F9F">
        <w:trPr>
          <w:trHeight w:val="406"/>
        </w:trPr>
        <w:tc>
          <w:tcPr>
            <w:tcW w:w="539" w:type="dxa"/>
            <w:vAlign w:val="center"/>
          </w:tcPr>
          <w:p w14:paraId="1D694035" w14:textId="5867C5E6" w:rsidR="00135D9B" w:rsidRPr="00AE573B" w:rsidRDefault="00135D9B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4.</w:t>
            </w:r>
          </w:p>
        </w:tc>
        <w:tc>
          <w:tcPr>
            <w:tcW w:w="3709" w:type="dxa"/>
            <w:vAlign w:val="center"/>
          </w:tcPr>
          <w:p w14:paraId="69D0E254" w14:textId="79C8A7B1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>Предраг Саздановић</w:t>
            </w:r>
          </w:p>
        </w:tc>
        <w:tc>
          <w:tcPr>
            <w:tcW w:w="3827" w:type="dxa"/>
            <w:vAlign w:val="center"/>
          </w:tcPr>
          <w:p w14:paraId="0D87AFBF" w14:textId="2F308AE4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  <w:lang w:val="en-GB"/>
              </w:rPr>
              <w:t>predrag.sazdanovic@gmail.com</w:t>
            </w:r>
          </w:p>
        </w:tc>
        <w:tc>
          <w:tcPr>
            <w:tcW w:w="2129" w:type="dxa"/>
            <w:vAlign w:val="center"/>
          </w:tcPr>
          <w:p w14:paraId="296DF633" w14:textId="4BFA0083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>Ванредни професор</w:t>
            </w:r>
          </w:p>
        </w:tc>
      </w:tr>
      <w:tr w:rsidR="00135D9B" w:rsidRPr="00AE573B" w14:paraId="11D0A203" w14:textId="77777777" w:rsidTr="00135D9B">
        <w:trPr>
          <w:trHeight w:val="412"/>
        </w:trPr>
        <w:tc>
          <w:tcPr>
            <w:tcW w:w="539" w:type="dxa"/>
            <w:vAlign w:val="center"/>
          </w:tcPr>
          <w:p w14:paraId="0B1A48F3" w14:textId="059E4771" w:rsidR="00135D9B" w:rsidRPr="00AE573B" w:rsidRDefault="00135D9B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5</w:t>
            </w:r>
            <w:r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shd w:val="clear" w:color="auto" w:fill="FFFFFF" w:themeFill="background1"/>
            <w:vAlign w:val="center"/>
          </w:tcPr>
          <w:p w14:paraId="0A6D4C47" w14:textId="026D3184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  <w:lang w:val="sr-Cyrl-RS"/>
              </w:rPr>
              <w:t>Милош Степовић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E13E389" w14:textId="5AA48630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AE573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stepovicmilos@yahoo.com</w:t>
            </w:r>
          </w:p>
        </w:tc>
        <w:tc>
          <w:tcPr>
            <w:tcW w:w="2129" w:type="dxa"/>
            <w:shd w:val="clear" w:color="auto" w:fill="FFFFFF" w:themeFill="background1"/>
            <w:vAlign w:val="center"/>
          </w:tcPr>
          <w:p w14:paraId="7C0CCAE5" w14:textId="090DF418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135D9B">
              <w:rPr>
                <w:rFonts w:ascii="Times New Roman" w:hAnsi="Times New Roman"/>
                <w:bCs/>
                <w:color w:val="auto"/>
              </w:rPr>
              <w:t>Доцент</w:t>
            </w:r>
          </w:p>
        </w:tc>
      </w:tr>
      <w:tr w:rsidR="00135D9B" w:rsidRPr="00AE573B" w14:paraId="19D0E151" w14:textId="77777777" w:rsidTr="00135D9B">
        <w:trPr>
          <w:trHeight w:val="418"/>
        </w:trPr>
        <w:tc>
          <w:tcPr>
            <w:tcW w:w="539" w:type="dxa"/>
            <w:vAlign w:val="center"/>
          </w:tcPr>
          <w:p w14:paraId="6807BC2E" w14:textId="77777777" w:rsidR="00135D9B" w:rsidRPr="00AE573B" w:rsidRDefault="00135D9B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6</w:t>
            </w:r>
            <w:r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0BCB19B0" w14:textId="3A925D56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6835F6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Кристијан Јовановић</w:t>
            </w:r>
          </w:p>
        </w:tc>
        <w:tc>
          <w:tcPr>
            <w:tcW w:w="3827" w:type="dxa"/>
            <w:vAlign w:val="center"/>
          </w:tcPr>
          <w:p w14:paraId="09A53AC6" w14:textId="3073CEB0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 w:cs="Times New Roman"/>
                <w:bCs/>
                <w:color w:val="auto"/>
              </w:rPr>
              <w:t>kralj100</w:t>
            </w:r>
            <w:r w:rsidRPr="00AE573B">
              <w:rPr>
                <w:rFonts w:ascii="Times New Roman" w:hAnsi="Times New Roman" w:cs="Times New Roman"/>
                <w:bCs/>
                <w:color w:val="auto"/>
                <w:lang w:val="en-GB"/>
              </w:rPr>
              <w:t>@yahoo.com</w:t>
            </w:r>
          </w:p>
        </w:tc>
        <w:tc>
          <w:tcPr>
            <w:tcW w:w="2129" w:type="dxa"/>
            <w:vAlign w:val="center"/>
          </w:tcPr>
          <w:p w14:paraId="22CC7C7F" w14:textId="033A0121" w:rsidR="00135D9B" w:rsidRPr="00B17F9F" w:rsidRDefault="00135D9B" w:rsidP="00B17F9F">
            <w:pPr>
              <w:spacing w:after="0" w:line="240" w:lineRule="auto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Асистент</w:t>
            </w:r>
          </w:p>
        </w:tc>
      </w:tr>
      <w:tr w:rsidR="00135D9B" w:rsidRPr="00AE573B" w14:paraId="53E8C4E7" w14:textId="77777777" w:rsidTr="00135D9B">
        <w:trPr>
          <w:trHeight w:val="418"/>
        </w:trPr>
        <w:tc>
          <w:tcPr>
            <w:tcW w:w="539" w:type="dxa"/>
            <w:vAlign w:val="center"/>
          </w:tcPr>
          <w:p w14:paraId="744570E4" w14:textId="31EF969F" w:rsidR="00135D9B" w:rsidRPr="00732FD2" w:rsidRDefault="00135D9B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7.</w:t>
            </w:r>
          </w:p>
        </w:tc>
        <w:tc>
          <w:tcPr>
            <w:tcW w:w="3709" w:type="dxa"/>
            <w:vAlign w:val="center"/>
          </w:tcPr>
          <w:p w14:paraId="2708CC59" w14:textId="2958E064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auto"/>
                <w:lang w:val="sr-Cyrl-RS"/>
              </w:rPr>
              <w:t xml:space="preserve">Марија Ковачевић Димитријевић </w:t>
            </w:r>
          </w:p>
        </w:tc>
        <w:tc>
          <w:tcPr>
            <w:tcW w:w="3827" w:type="dxa"/>
            <w:vAlign w:val="center"/>
          </w:tcPr>
          <w:p w14:paraId="17942D01" w14:textId="4544F908" w:rsidR="00135D9B" w:rsidRPr="00AE573B" w:rsidRDefault="00135D9B" w:rsidP="00B17F9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lang w:val="en-GB"/>
              </w:rPr>
              <w:t>marijakovacevic.mk@gmail.com</w:t>
            </w:r>
          </w:p>
        </w:tc>
        <w:tc>
          <w:tcPr>
            <w:tcW w:w="2129" w:type="dxa"/>
            <w:vAlign w:val="center"/>
          </w:tcPr>
          <w:p w14:paraId="2A8F3B75" w14:textId="1CAEDB0D" w:rsidR="00135D9B" w:rsidRPr="00AE573B" w:rsidRDefault="00135D9B" w:rsidP="00B17F9F">
            <w:pPr>
              <w:spacing w:after="0" w:line="240" w:lineRule="auto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Сарадник</w:t>
            </w:r>
          </w:p>
        </w:tc>
      </w:tr>
      <w:tr w:rsidR="00135D9B" w:rsidRPr="00AE573B" w14:paraId="20F89222" w14:textId="77777777" w:rsidTr="00B17F9F">
        <w:trPr>
          <w:trHeight w:val="418"/>
        </w:trPr>
        <w:tc>
          <w:tcPr>
            <w:tcW w:w="539" w:type="dxa"/>
            <w:vAlign w:val="center"/>
          </w:tcPr>
          <w:p w14:paraId="7D609758" w14:textId="7A28D7E0" w:rsidR="00135D9B" w:rsidRPr="00AE573B" w:rsidRDefault="008F7621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8</w:t>
            </w:r>
            <w:r w:rsidR="00135D9B"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7D9B10A3" w14:textId="0B6CF092" w:rsidR="00135D9B" w:rsidRPr="006835F6" w:rsidRDefault="00135D9B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6835F6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Меланија Тепавчевић</w:t>
            </w:r>
          </w:p>
        </w:tc>
        <w:tc>
          <w:tcPr>
            <w:tcW w:w="3827" w:type="dxa"/>
            <w:vAlign w:val="center"/>
          </w:tcPr>
          <w:p w14:paraId="40DA3F37" w14:textId="11B96717" w:rsidR="00135D9B" w:rsidRPr="00AE573B" w:rsidRDefault="00135D9B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en-GB"/>
              </w:rPr>
            </w:pPr>
            <w:r w:rsidRPr="00AE573B">
              <w:rPr>
                <w:rFonts w:ascii="Times New Roman" w:hAnsi="Times New Roman" w:cs="Times New Roman"/>
                <w:color w:val="auto"/>
              </w:rPr>
              <w:t>melanijatepavcevic@yahoo.com</w:t>
            </w:r>
          </w:p>
        </w:tc>
        <w:tc>
          <w:tcPr>
            <w:tcW w:w="2129" w:type="dxa"/>
            <w:vAlign w:val="center"/>
          </w:tcPr>
          <w:p w14:paraId="0FB80084" w14:textId="7A028E99" w:rsidR="00135D9B" w:rsidRPr="00B17F9F" w:rsidRDefault="00135D9B" w:rsidP="00B17F9F">
            <w:pPr>
              <w:spacing w:after="0" w:line="240" w:lineRule="auto"/>
              <w:rPr>
                <w:bCs/>
                <w:lang w:val="sr-Cyrl-RS"/>
              </w:rPr>
            </w:pPr>
            <w:r w:rsidRPr="00AE573B">
              <w:rPr>
                <w:lang w:val="sr-Cyrl-RS"/>
              </w:rPr>
              <w:t>Фацилитатор</w:t>
            </w:r>
          </w:p>
        </w:tc>
      </w:tr>
    </w:tbl>
    <w:p w14:paraId="6E77011C" w14:textId="77777777" w:rsidR="00CF1605" w:rsidRPr="00AE573B" w:rsidRDefault="00CF1605">
      <w:pPr>
        <w:spacing w:after="0"/>
        <w:rPr>
          <w:sz w:val="20"/>
          <w:szCs w:val="20"/>
        </w:rPr>
      </w:pPr>
    </w:p>
    <w:p w14:paraId="6672822F" w14:textId="77777777" w:rsidR="00CF1605" w:rsidRPr="00AE573B" w:rsidRDefault="00CF1605">
      <w:pPr>
        <w:spacing w:after="0"/>
        <w:rPr>
          <w:sz w:val="20"/>
          <w:szCs w:val="20"/>
        </w:rPr>
      </w:pPr>
    </w:p>
    <w:p w14:paraId="7D26BD8C" w14:textId="77777777" w:rsidR="00CD6BCE" w:rsidRDefault="00CD6BCE">
      <w:pPr>
        <w:spacing w:after="0"/>
        <w:rPr>
          <w:b/>
          <w:sz w:val="32"/>
          <w:szCs w:val="32"/>
        </w:rPr>
      </w:pPr>
    </w:p>
    <w:p w14:paraId="611B37E8" w14:textId="77777777" w:rsidR="00CD6BCE" w:rsidRDefault="00CD6BCE">
      <w:pPr>
        <w:spacing w:after="0"/>
        <w:rPr>
          <w:b/>
          <w:sz w:val="32"/>
          <w:szCs w:val="32"/>
        </w:rPr>
      </w:pPr>
    </w:p>
    <w:p w14:paraId="61DB125C" w14:textId="5242A0AF" w:rsidR="00CF1605" w:rsidRPr="00AE573B" w:rsidRDefault="00CF1605">
      <w:pPr>
        <w:spacing w:after="0"/>
        <w:rPr>
          <w:b/>
          <w:sz w:val="32"/>
          <w:szCs w:val="32"/>
        </w:rPr>
      </w:pPr>
      <w:r w:rsidRPr="00AE573B">
        <w:rPr>
          <w:b/>
          <w:sz w:val="32"/>
          <w:szCs w:val="32"/>
        </w:rPr>
        <w:t>СТРУКТУРА ПРЕДМЕТА:</w:t>
      </w:r>
    </w:p>
    <w:p w14:paraId="2C5C4EAE" w14:textId="77777777" w:rsidR="00CF1605" w:rsidRPr="00AE573B" w:rsidRDefault="00CF1605">
      <w:pPr>
        <w:spacing w:after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2"/>
        <w:gridCol w:w="2358"/>
        <w:gridCol w:w="976"/>
        <w:gridCol w:w="1385"/>
        <w:gridCol w:w="1334"/>
        <w:gridCol w:w="3143"/>
      </w:tblGrid>
      <w:tr w:rsidR="00AE573B" w:rsidRPr="00AE573B" w14:paraId="17E7ABFA" w14:textId="77777777">
        <w:trPr>
          <w:trHeight w:val="501"/>
        </w:trPr>
        <w:tc>
          <w:tcPr>
            <w:tcW w:w="942" w:type="dxa"/>
            <w:vAlign w:val="center"/>
          </w:tcPr>
          <w:p w14:paraId="6C433B54" w14:textId="77777777" w:rsidR="00CF1605" w:rsidRPr="00AE573B" w:rsidRDefault="00CF1605">
            <w:pPr>
              <w:spacing w:after="0"/>
              <w:ind w:left="-108" w:firstLine="108"/>
              <w:jc w:val="center"/>
              <w:rPr>
                <w:b/>
                <w:bCs/>
                <w:sz w:val="22"/>
                <w:szCs w:val="22"/>
              </w:rPr>
            </w:pPr>
            <w:r w:rsidRPr="00AE573B">
              <w:rPr>
                <w:b/>
                <w:bCs/>
                <w:sz w:val="22"/>
                <w:szCs w:val="22"/>
              </w:rPr>
              <w:t>Mодул</w:t>
            </w:r>
          </w:p>
        </w:tc>
        <w:tc>
          <w:tcPr>
            <w:tcW w:w="2358" w:type="dxa"/>
            <w:vAlign w:val="center"/>
          </w:tcPr>
          <w:p w14:paraId="6A4808B6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E573B">
              <w:rPr>
                <w:b/>
                <w:bCs/>
                <w:sz w:val="22"/>
                <w:szCs w:val="22"/>
              </w:rPr>
              <w:t>Назив модула</w:t>
            </w:r>
          </w:p>
        </w:tc>
        <w:tc>
          <w:tcPr>
            <w:tcW w:w="976" w:type="dxa"/>
            <w:vAlign w:val="center"/>
          </w:tcPr>
          <w:p w14:paraId="6883306A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E573B">
              <w:rPr>
                <w:b/>
                <w:bCs/>
                <w:sz w:val="22"/>
                <w:szCs w:val="22"/>
              </w:rPr>
              <w:t>Недеља</w:t>
            </w:r>
          </w:p>
        </w:tc>
        <w:tc>
          <w:tcPr>
            <w:tcW w:w="1385" w:type="dxa"/>
            <w:vAlign w:val="center"/>
          </w:tcPr>
          <w:p w14:paraId="0BE54DD8" w14:textId="77777777" w:rsidR="00CF1605" w:rsidRPr="00AE573B" w:rsidRDefault="00CF1605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E573B">
              <w:rPr>
                <w:b/>
                <w:sz w:val="22"/>
                <w:szCs w:val="22"/>
              </w:rPr>
              <w:t>Предавања недељно</w:t>
            </w:r>
          </w:p>
        </w:tc>
        <w:tc>
          <w:tcPr>
            <w:tcW w:w="1334" w:type="dxa"/>
            <w:vAlign w:val="center"/>
          </w:tcPr>
          <w:p w14:paraId="76E80A31" w14:textId="77777777" w:rsidR="00CF1605" w:rsidRPr="00AE573B" w:rsidRDefault="00CF1605">
            <w:pPr>
              <w:spacing w:after="0"/>
              <w:jc w:val="center"/>
              <w:rPr>
                <w:b/>
                <w:sz w:val="22"/>
                <w:szCs w:val="22"/>
                <w:lang w:val="ru-RU"/>
              </w:rPr>
            </w:pPr>
            <w:r w:rsidRPr="00AE573B">
              <w:rPr>
                <w:b/>
                <w:sz w:val="22"/>
                <w:szCs w:val="22"/>
                <w:lang w:val="ru-RU"/>
              </w:rPr>
              <w:t>Рад у малој групи недељно</w:t>
            </w:r>
          </w:p>
        </w:tc>
        <w:tc>
          <w:tcPr>
            <w:tcW w:w="3143" w:type="dxa"/>
            <w:vAlign w:val="center"/>
          </w:tcPr>
          <w:p w14:paraId="3EDBF8E1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E573B">
              <w:rPr>
                <w:b/>
                <w:bCs/>
                <w:sz w:val="22"/>
                <w:szCs w:val="22"/>
              </w:rPr>
              <w:t>Наставник-руководилац модула</w:t>
            </w:r>
          </w:p>
        </w:tc>
      </w:tr>
      <w:tr w:rsidR="00AE573B" w:rsidRPr="00AE573B" w14:paraId="2D3B6017" w14:textId="77777777">
        <w:trPr>
          <w:trHeight w:val="649"/>
        </w:trPr>
        <w:tc>
          <w:tcPr>
            <w:tcW w:w="942" w:type="dxa"/>
            <w:vAlign w:val="center"/>
          </w:tcPr>
          <w:p w14:paraId="2DBD604D" w14:textId="77777777" w:rsidR="00CF1605" w:rsidRPr="00AE573B" w:rsidRDefault="00CF1605">
            <w:pPr>
              <w:spacing w:after="0"/>
              <w:jc w:val="center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1</w:t>
            </w:r>
          </w:p>
        </w:tc>
        <w:tc>
          <w:tcPr>
            <w:tcW w:w="2358" w:type="dxa"/>
            <w:vAlign w:val="center"/>
          </w:tcPr>
          <w:p w14:paraId="55243294" w14:textId="77777777" w:rsidR="00CF1605" w:rsidRPr="00AE573B" w:rsidRDefault="00CF1605">
            <w:pPr>
              <w:spacing w:after="0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Анатомија екстремитета</w:t>
            </w:r>
          </w:p>
        </w:tc>
        <w:tc>
          <w:tcPr>
            <w:tcW w:w="976" w:type="dxa"/>
            <w:vAlign w:val="center"/>
          </w:tcPr>
          <w:p w14:paraId="68B531FA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6</w:t>
            </w:r>
          </w:p>
        </w:tc>
        <w:tc>
          <w:tcPr>
            <w:tcW w:w="1385" w:type="dxa"/>
            <w:vAlign w:val="center"/>
          </w:tcPr>
          <w:p w14:paraId="0A4B3856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6</w:t>
            </w:r>
          </w:p>
        </w:tc>
        <w:tc>
          <w:tcPr>
            <w:tcW w:w="1334" w:type="dxa"/>
            <w:vAlign w:val="center"/>
          </w:tcPr>
          <w:p w14:paraId="02BD0008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5</w:t>
            </w:r>
          </w:p>
        </w:tc>
        <w:tc>
          <w:tcPr>
            <w:tcW w:w="3143" w:type="dxa"/>
            <w:vAlign w:val="center"/>
          </w:tcPr>
          <w:p w14:paraId="27B6DCA5" w14:textId="77777777" w:rsidR="00CF1605" w:rsidRPr="00AE573B" w:rsidRDefault="00CF1605">
            <w:pPr>
              <w:spacing w:after="0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Проф. др Дејан Јеремић</w:t>
            </w:r>
          </w:p>
        </w:tc>
      </w:tr>
      <w:tr w:rsidR="00AE573B" w:rsidRPr="00AE573B" w14:paraId="6B3C15C1" w14:textId="77777777">
        <w:trPr>
          <w:trHeight w:val="701"/>
        </w:trPr>
        <w:tc>
          <w:tcPr>
            <w:tcW w:w="942" w:type="dxa"/>
            <w:vAlign w:val="center"/>
          </w:tcPr>
          <w:p w14:paraId="59E21B09" w14:textId="77777777" w:rsidR="00CF1605" w:rsidRPr="00AE573B" w:rsidRDefault="00CF1605">
            <w:pPr>
              <w:spacing w:after="0"/>
              <w:jc w:val="center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2</w:t>
            </w:r>
          </w:p>
        </w:tc>
        <w:tc>
          <w:tcPr>
            <w:tcW w:w="2358" w:type="dxa"/>
            <w:vAlign w:val="center"/>
          </w:tcPr>
          <w:p w14:paraId="52340973" w14:textId="77777777" w:rsidR="00CF1605" w:rsidRPr="00AE573B" w:rsidRDefault="00CF1605">
            <w:pPr>
              <w:spacing w:after="0"/>
              <w:rPr>
                <w:sz w:val="20"/>
                <w:szCs w:val="16"/>
                <w:lang w:val="ru-RU"/>
              </w:rPr>
            </w:pPr>
            <w:r w:rsidRPr="00AE573B">
              <w:rPr>
                <w:sz w:val="20"/>
                <w:szCs w:val="16"/>
                <w:lang w:val="ru-RU"/>
              </w:rPr>
              <w:t>Анатомија грудног коша</w:t>
            </w:r>
            <w:r w:rsidR="001D00C9" w:rsidRPr="00AE573B">
              <w:rPr>
                <w:sz w:val="20"/>
                <w:szCs w:val="16"/>
                <w:lang w:val="ru-RU"/>
              </w:rPr>
              <w:t>, трбуха и карлице</w:t>
            </w:r>
          </w:p>
        </w:tc>
        <w:tc>
          <w:tcPr>
            <w:tcW w:w="976" w:type="dxa"/>
            <w:vAlign w:val="center"/>
          </w:tcPr>
          <w:p w14:paraId="315B712C" w14:textId="77777777" w:rsidR="00CF1605" w:rsidRPr="00AE573B" w:rsidRDefault="001D00C9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9</w:t>
            </w:r>
          </w:p>
        </w:tc>
        <w:tc>
          <w:tcPr>
            <w:tcW w:w="1385" w:type="dxa"/>
            <w:vAlign w:val="center"/>
          </w:tcPr>
          <w:p w14:paraId="1C116A25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6</w:t>
            </w:r>
          </w:p>
        </w:tc>
        <w:tc>
          <w:tcPr>
            <w:tcW w:w="1334" w:type="dxa"/>
            <w:vAlign w:val="center"/>
          </w:tcPr>
          <w:p w14:paraId="6321DA04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5</w:t>
            </w:r>
          </w:p>
        </w:tc>
        <w:tc>
          <w:tcPr>
            <w:tcW w:w="3143" w:type="dxa"/>
            <w:vAlign w:val="center"/>
          </w:tcPr>
          <w:p w14:paraId="24B5BDB9" w14:textId="77777777" w:rsidR="00CF1605" w:rsidRPr="00AE573B" w:rsidRDefault="00CF1605">
            <w:pPr>
              <w:spacing w:after="0"/>
              <w:rPr>
                <w:sz w:val="20"/>
                <w:szCs w:val="16"/>
                <w:lang w:val="ru-RU"/>
              </w:rPr>
            </w:pPr>
            <w:r w:rsidRPr="00AE573B">
              <w:rPr>
                <w:sz w:val="20"/>
                <w:szCs w:val="16"/>
                <w:lang w:val="ru-RU"/>
              </w:rPr>
              <w:t>Проф. др Ивана Живановић-Мачужић</w:t>
            </w:r>
          </w:p>
        </w:tc>
      </w:tr>
      <w:tr w:rsidR="00CF1605" w:rsidRPr="00AE573B" w14:paraId="6ADB303D" w14:textId="77777777">
        <w:trPr>
          <w:trHeight w:val="471"/>
        </w:trPr>
        <w:tc>
          <w:tcPr>
            <w:tcW w:w="10138" w:type="dxa"/>
            <w:gridSpan w:val="6"/>
            <w:vAlign w:val="center"/>
          </w:tcPr>
          <w:p w14:paraId="7B1B8C1D" w14:textId="77777777" w:rsidR="00CF1605" w:rsidRPr="00AE573B" w:rsidRDefault="00CF1605">
            <w:pPr>
              <w:spacing w:after="0"/>
              <w:jc w:val="right"/>
              <w:rPr>
                <w:szCs w:val="16"/>
              </w:rPr>
            </w:pPr>
            <w:r w:rsidRPr="00AE573B">
              <w:rPr>
                <w:szCs w:val="16"/>
              </w:rPr>
              <w:t>Σ 90+75=165</w:t>
            </w:r>
          </w:p>
        </w:tc>
      </w:tr>
    </w:tbl>
    <w:p w14:paraId="75D6902A" w14:textId="77777777" w:rsidR="00CF1605" w:rsidRPr="00AE573B" w:rsidRDefault="00CF1605">
      <w:pPr>
        <w:spacing w:after="0"/>
        <w:rPr>
          <w:b/>
          <w:sz w:val="20"/>
          <w:szCs w:val="20"/>
        </w:rPr>
      </w:pPr>
    </w:p>
    <w:p w14:paraId="43658CC6" w14:textId="77777777" w:rsidR="00CF1605" w:rsidRPr="00AE573B" w:rsidRDefault="00CF1605">
      <w:pPr>
        <w:spacing w:after="0"/>
        <w:rPr>
          <w:sz w:val="20"/>
          <w:szCs w:val="20"/>
        </w:rPr>
      </w:pPr>
    </w:p>
    <w:p w14:paraId="29D668F7" w14:textId="77777777" w:rsidR="00CF1605" w:rsidRPr="00AE573B" w:rsidRDefault="00CF1605">
      <w:pPr>
        <w:spacing w:after="0"/>
        <w:rPr>
          <w:sz w:val="20"/>
          <w:szCs w:val="20"/>
        </w:rPr>
      </w:pPr>
      <w:r w:rsidRPr="00AE573B">
        <w:rPr>
          <w:sz w:val="20"/>
          <w:szCs w:val="20"/>
        </w:rPr>
        <w:br w:type="page"/>
      </w:r>
    </w:p>
    <w:p w14:paraId="218587D3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  <w:r w:rsidRPr="00AE573B">
        <w:rPr>
          <w:b/>
          <w:bCs/>
          <w:sz w:val="32"/>
          <w:szCs w:val="32"/>
        </w:rPr>
        <w:lastRenderedPageBreak/>
        <w:t>ОЦЕЊИВАЊЕ:</w:t>
      </w:r>
    </w:p>
    <w:p w14:paraId="1AB8770E" w14:textId="77777777" w:rsidR="001D00C9" w:rsidRPr="00AE573B" w:rsidRDefault="001D00C9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</w:p>
    <w:p w14:paraId="31BC1FEA" w14:textId="77777777" w:rsidR="001D00C9" w:rsidRPr="00AE573B" w:rsidRDefault="001D00C9" w:rsidP="001D00C9">
      <w:pPr>
        <w:autoSpaceDE w:val="0"/>
        <w:autoSpaceDN w:val="0"/>
        <w:adjustRightInd w:val="0"/>
        <w:rPr>
          <w:bCs/>
          <w:szCs w:val="20"/>
          <w:lang w:val="ru-RU"/>
        </w:rPr>
      </w:pPr>
      <w:r w:rsidRPr="00AE573B">
        <w:rPr>
          <w:bCs/>
          <w:szCs w:val="20"/>
          <w:lang w:val="ru-RU"/>
        </w:rPr>
        <w:t xml:space="preserve">Испуњавањем предиспитних обавеза и полагањем </w:t>
      </w:r>
      <w:r w:rsidRPr="00AE573B">
        <w:rPr>
          <w:bCs/>
          <w:szCs w:val="20"/>
          <w:lang w:val="sr-Cyrl-RS"/>
        </w:rPr>
        <w:t xml:space="preserve">завршног </w:t>
      </w:r>
      <w:r w:rsidR="006215B2" w:rsidRPr="00AE573B">
        <w:rPr>
          <w:bCs/>
          <w:szCs w:val="20"/>
          <w:lang w:val="sr-Cyrl-RS"/>
        </w:rPr>
        <w:t xml:space="preserve">(усменог) </w:t>
      </w:r>
      <w:r w:rsidRPr="00AE573B">
        <w:rPr>
          <w:bCs/>
          <w:szCs w:val="20"/>
          <w:lang w:val="ru-RU"/>
        </w:rPr>
        <w:t>испита студент може остварити највише 100 поена. Завршна оцена формира се на основу броја освојених поена који се стичу на следеће начине:</w:t>
      </w:r>
    </w:p>
    <w:p w14:paraId="192126F5" w14:textId="77777777" w:rsidR="00CF1605" w:rsidRPr="00AE573B" w:rsidRDefault="001D00C9">
      <w:pPr>
        <w:autoSpaceDE w:val="0"/>
        <w:autoSpaceDN w:val="0"/>
        <w:adjustRightInd w:val="0"/>
        <w:spacing w:after="0"/>
        <w:rPr>
          <w:szCs w:val="20"/>
          <w:lang w:val="ru-RU"/>
        </w:rPr>
      </w:pPr>
      <w:r w:rsidRPr="00AE573B">
        <w:rPr>
          <w:b/>
          <w:szCs w:val="20"/>
          <w:lang w:val="ru-RU"/>
        </w:rPr>
        <w:t>ПРЕДИСПИТНЕ АКТИВНОСТИ:</w:t>
      </w:r>
      <w:r w:rsidRPr="00AE573B">
        <w:rPr>
          <w:szCs w:val="20"/>
          <w:lang w:val="ru-RU"/>
        </w:rPr>
        <w:t xml:space="preserve"> На овај начин студент може да стекне до </w:t>
      </w:r>
      <w:r w:rsidR="00C2279A" w:rsidRPr="00AE573B">
        <w:rPr>
          <w:szCs w:val="20"/>
          <w:lang w:val="ru-RU"/>
        </w:rPr>
        <w:t>30</w:t>
      </w:r>
      <w:r w:rsidRPr="00AE573B">
        <w:rPr>
          <w:szCs w:val="20"/>
          <w:lang w:val="ru-RU"/>
        </w:rPr>
        <w:t xml:space="preserve"> поена, на следеће начине:</w:t>
      </w:r>
    </w:p>
    <w:p w14:paraId="27E03B67" w14:textId="77777777" w:rsidR="00CF1605" w:rsidRPr="00AE573B" w:rsidRDefault="001D00C9" w:rsidP="00CF6107">
      <w:pPr>
        <w:autoSpaceDE w:val="0"/>
        <w:autoSpaceDN w:val="0"/>
        <w:adjustRightInd w:val="0"/>
        <w:spacing w:after="0"/>
        <w:ind w:left="851" w:hanging="131"/>
        <w:rPr>
          <w:szCs w:val="20"/>
          <w:lang w:val="ru-RU"/>
        </w:rPr>
      </w:pPr>
      <w:r w:rsidRPr="00AE573B">
        <w:rPr>
          <w:b/>
          <w:bCs/>
          <w:szCs w:val="20"/>
          <w:lang w:val="ru-RU"/>
        </w:rPr>
        <w:t xml:space="preserve">- </w:t>
      </w:r>
      <w:r w:rsidR="006215B2" w:rsidRPr="00AE573B">
        <w:rPr>
          <w:b/>
          <w:bCs/>
          <w:szCs w:val="20"/>
          <w:lang w:val="sr-Cyrl-RS"/>
        </w:rPr>
        <w:t>НЕДЕЉНА АКТИВНОСТ</w:t>
      </w:r>
      <w:r w:rsidR="00CF1605" w:rsidRPr="00AE573B">
        <w:rPr>
          <w:b/>
          <w:bCs/>
          <w:szCs w:val="20"/>
          <w:lang w:val="ru-RU"/>
        </w:rPr>
        <w:t xml:space="preserve">: </w:t>
      </w:r>
      <w:r w:rsidR="00CF1605" w:rsidRPr="00AE573B">
        <w:rPr>
          <w:szCs w:val="20"/>
          <w:lang w:val="ru-RU"/>
        </w:rPr>
        <w:t xml:space="preserve"> </w:t>
      </w:r>
      <w:r w:rsidR="00C2279A" w:rsidRPr="00AE573B">
        <w:rPr>
          <w:szCs w:val="20"/>
          <w:lang w:val="ru-RU"/>
        </w:rPr>
        <w:t xml:space="preserve">на овај начин студент може да стекне до 15 поена, </w:t>
      </w:r>
      <w:r w:rsidR="00CF6107" w:rsidRPr="00AE573B">
        <w:rPr>
          <w:szCs w:val="20"/>
          <w:lang w:val="ru-RU"/>
        </w:rPr>
        <w:t>тако</w:t>
      </w:r>
      <w:r w:rsidR="00CF6107" w:rsidRPr="00AE573B">
        <w:rPr>
          <w:szCs w:val="20"/>
          <w:lang w:val="ru-RU"/>
        </w:rPr>
        <w:br/>
      </w:r>
      <w:r w:rsidR="00CF1605" w:rsidRPr="00AE573B">
        <w:rPr>
          <w:szCs w:val="20"/>
          <w:lang w:val="ru-RU"/>
        </w:rPr>
        <w:t xml:space="preserve">што на последњем часу рада у малој групи  одговара на </w:t>
      </w:r>
      <w:r w:rsidR="00C2279A" w:rsidRPr="00AE573B">
        <w:rPr>
          <w:szCs w:val="20"/>
          <w:lang w:val="ru-RU"/>
        </w:rPr>
        <w:t>1</w:t>
      </w:r>
      <w:r w:rsidR="00CF1605" w:rsidRPr="00AE573B">
        <w:rPr>
          <w:szCs w:val="20"/>
          <w:lang w:val="ru-RU"/>
        </w:rPr>
        <w:t xml:space="preserve"> испи</w:t>
      </w:r>
      <w:r w:rsidR="00C2279A" w:rsidRPr="00AE573B">
        <w:rPr>
          <w:szCs w:val="20"/>
          <w:lang w:val="ru-RU"/>
        </w:rPr>
        <w:t>тно питање</w:t>
      </w:r>
      <w:r w:rsidR="006215B2" w:rsidRPr="00AE573B">
        <w:rPr>
          <w:szCs w:val="20"/>
          <w:lang w:val="ru-RU"/>
        </w:rPr>
        <w:t xml:space="preserve"> из те недеље наставе</w:t>
      </w:r>
      <w:r w:rsidR="00CF1605" w:rsidRPr="00AE573B">
        <w:rPr>
          <w:szCs w:val="20"/>
          <w:lang w:val="ru-RU"/>
        </w:rPr>
        <w:t xml:space="preserve"> и у складу са показаним знањем </w:t>
      </w:r>
      <w:r w:rsidR="00B8148B" w:rsidRPr="00AE573B">
        <w:rPr>
          <w:szCs w:val="20"/>
          <w:lang w:val="ru-RU"/>
        </w:rPr>
        <w:t>стиче</w:t>
      </w:r>
      <w:r w:rsidR="002D3B41" w:rsidRPr="00AE573B">
        <w:rPr>
          <w:szCs w:val="20"/>
          <w:lang w:val="ru-RU"/>
        </w:rPr>
        <w:t xml:space="preserve"> 0-1</w:t>
      </w:r>
      <w:r w:rsidR="00CF1605" w:rsidRPr="00AE573B">
        <w:rPr>
          <w:szCs w:val="20"/>
          <w:lang w:val="ru-RU"/>
        </w:rPr>
        <w:t xml:space="preserve"> поена.</w:t>
      </w:r>
    </w:p>
    <w:p w14:paraId="601E8DA2" w14:textId="0F2C5ECA" w:rsidR="004B2043" w:rsidRPr="00AE573B" w:rsidRDefault="001D00C9" w:rsidP="004B2043">
      <w:pPr>
        <w:autoSpaceDE w:val="0"/>
        <w:autoSpaceDN w:val="0"/>
        <w:adjustRightInd w:val="0"/>
        <w:spacing w:after="0"/>
        <w:ind w:left="851" w:hanging="131"/>
        <w:rPr>
          <w:szCs w:val="20"/>
          <w:lang w:val="ru-RU"/>
        </w:rPr>
      </w:pPr>
      <w:r w:rsidRPr="00AE573B">
        <w:rPr>
          <w:b/>
          <w:bCs/>
          <w:szCs w:val="20"/>
          <w:lang w:val="ru-RU"/>
        </w:rPr>
        <w:t xml:space="preserve">- </w:t>
      </w:r>
      <w:r w:rsidR="00CF1605" w:rsidRPr="00AE573B">
        <w:rPr>
          <w:b/>
          <w:bCs/>
          <w:szCs w:val="20"/>
          <w:lang w:val="ru-RU"/>
        </w:rPr>
        <w:t xml:space="preserve"> ТЕСТОВИ ПО МОДУЛИМА: </w:t>
      </w:r>
      <w:r w:rsidR="004B2043" w:rsidRPr="00AE573B">
        <w:rPr>
          <w:bCs/>
          <w:szCs w:val="20"/>
          <w:lang w:val="sr-Cyrl-RS"/>
        </w:rPr>
        <w:t>Тестови се полажу у току семестра</w:t>
      </w:r>
      <w:r w:rsidR="004B2043" w:rsidRPr="00AE573B">
        <w:rPr>
          <w:bCs/>
          <w:szCs w:val="20"/>
          <w:lang w:val="en-GB"/>
        </w:rPr>
        <w:t xml:space="preserve"> (a</w:t>
      </w:r>
      <w:r w:rsidR="004B2043" w:rsidRPr="00AE573B">
        <w:rPr>
          <w:bCs/>
          <w:szCs w:val="20"/>
          <w:lang w:val="sr-Cyrl-RS"/>
        </w:rPr>
        <w:t xml:space="preserve"> поправни тестови у испитним роковима)</w:t>
      </w:r>
      <w:r w:rsidR="004B2043" w:rsidRPr="00AE573B">
        <w:rPr>
          <w:szCs w:val="20"/>
          <w:lang w:val="ru-RU"/>
        </w:rPr>
        <w:t>. На овај начин студент може да стекне до 15 поена, а према приложеној табели.</w:t>
      </w:r>
    </w:p>
    <w:p w14:paraId="1DC0BF82" w14:textId="77777777" w:rsidR="003C28A1" w:rsidRPr="00AE573B" w:rsidRDefault="003C28A1" w:rsidP="004B2043">
      <w:pPr>
        <w:autoSpaceDE w:val="0"/>
        <w:autoSpaceDN w:val="0"/>
        <w:adjustRightInd w:val="0"/>
        <w:spacing w:after="0"/>
        <w:ind w:left="851" w:hanging="131"/>
        <w:rPr>
          <w:szCs w:val="20"/>
          <w:lang w:val="ru-RU"/>
        </w:rPr>
      </w:pPr>
    </w:p>
    <w:p w14:paraId="471801D6" w14:textId="4957E7EF" w:rsidR="005373CB" w:rsidRPr="00AE573B" w:rsidRDefault="006215B2">
      <w:pPr>
        <w:autoSpaceDE w:val="0"/>
        <w:autoSpaceDN w:val="0"/>
        <w:adjustRightInd w:val="0"/>
        <w:spacing w:after="0"/>
        <w:rPr>
          <w:lang w:val="ru-RU"/>
        </w:rPr>
      </w:pPr>
      <w:r w:rsidRPr="00AE573B">
        <w:rPr>
          <w:b/>
          <w:lang w:val="ru-RU"/>
        </w:rPr>
        <w:t>ЗАВРШНИ (УСМЕНИ) ИСПИТ:</w:t>
      </w:r>
      <w:r w:rsidRPr="00AE573B">
        <w:rPr>
          <w:lang w:val="ru-RU"/>
        </w:rPr>
        <w:t xml:space="preserve"> </w:t>
      </w:r>
      <w:r w:rsidR="00E1257F" w:rsidRPr="00AE573B">
        <w:rPr>
          <w:lang w:val="ru-RU"/>
        </w:rPr>
        <w:t xml:space="preserve">Услов да студент изађе на испит је да предходно положи све предиспитне активности. </w:t>
      </w:r>
      <w:r w:rsidRPr="00AE573B">
        <w:rPr>
          <w:lang w:val="ru-RU"/>
        </w:rPr>
        <w:t xml:space="preserve">На овај начин студент може да стекне </w:t>
      </w:r>
      <w:r w:rsidR="00C2279A" w:rsidRPr="00AE573B">
        <w:rPr>
          <w:lang w:val="sr-Cyrl-RS"/>
        </w:rPr>
        <w:t xml:space="preserve">до </w:t>
      </w:r>
      <w:r w:rsidR="002D3B41" w:rsidRPr="00AE573B">
        <w:rPr>
          <w:lang w:val="sr-Cyrl-RS"/>
        </w:rPr>
        <w:t>7</w:t>
      </w:r>
      <w:r w:rsidRPr="00AE573B">
        <w:rPr>
          <w:lang w:val="ru-RU"/>
        </w:rPr>
        <w:t xml:space="preserve">0 поена.Усмени део испита подразумева да студент усмено одговори на </w:t>
      </w:r>
      <w:r w:rsidRPr="00AE573B">
        <w:rPr>
          <w:lang w:val="sr-Cyrl-RS"/>
        </w:rPr>
        <w:t>5</w:t>
      </w:r>
      <w:r w:rsidRPr="00AE573B">
        <w:rPr>
          <w:lang w:val="ru-RU"/>
        </w:rPr>
        <w:t xml:space="preserve"> постављен</w:t>
      </w:r>
      <w:r w:rsidRPr="00AE573B">
        <w:rPr>
          <w:lang w:val="sr-Cyrl-RS"/>
        </w:rPr>
        <w:t>их</w:t>
      </w:r>
      <w:r w:rsidRPr="00AE573B">
        <w:rPr>
          <w:lang w:val="ru-RU"/>
        </w:rPr>
        <w:t xml:space="preserve"> питања (свако питање вреди 0 </w:t>
      </w:r>
      <w:r w:rsidR="002D3B41" w:rsidRPr="00AE573B">
        <w:rPr>
          <w:lang w:val="ru-RU"/>
        </w:rPr>
        <w:t>–</w:t>
      </w:r>
      <w:r w:rsidRPr="00AE573B">
        <w:rPr>
          <w:lang w:val="ru-RU"/>
        </w:rPr>
        <w:t xml:space="preserve"> 1</w:t>
      </w:r>
      <w:r w:rsidR="002D3B41" w:rsidRPr="00AE573B">
        <w:rPr>
          <w:lang w:val="sr-Cyrl-RS"/>
        </w:rPr>
        <w:t xml:space="preserve">4 </w:t>
      </w:r>
      <w:r w:rsidRPr="00AE573B">
        <w:rPr>
          <w:lang w:val="ru-RU"/>
        </w:rPr>
        <w:t>поена</w:t>
      </w:r>
      <w:r w:rsidR="002D3B41" w:rsidRPr="00AE573B">
        <w:rPr>
          <w:lang w:val="sr-Cyrl-RS"/>
        </w:rPr>
        <w:t>; у оквиру сваког питања студент на ан</w:t>
      </w:r>
      <w:r w:rsidR="005571BA" w:rsidRPr="00AE573B">
        <w:rPr>
          <w:lang w:val="en-GB"/>
        </w:rPr>
        <w:t>a</w:t>
      </w:r>
      <w:r w:rsidR="002D3B41" w:rsidRPr="00AE573B">
        <w:rPr>
          <w:lang w:val="sr-Cyrl-RS"/>
        </w:rPr>
        <w:t>томском моделу мора идентификовати и оп</w:t>
      </w:r>
      <w:r w:rsidR="005571BA" w:rsidRPr="00AE573B">
        <w:rPr>
          <w:lang w:val="sr-Cyrl-RS"/>
        </w:rPr>
        <w:t>и</w:t>
      </w:r>
      <w:r w:rsidR="002D3B41" w:rsidRPr="00AE573B">
        <w:rPr>
          <w:lang w:val="sr-Cyrl-RS"/>
        </w:rPr>
        <w:t xml:space="preserve">сати анатомске структуре што се вреднује са </w:t>
      </w:r>
      <w:r w:rsidR="00C2279A" w:rsidRPr="00AE573B">
        <w:rPr>
          <w:lang w:val="sr-Cyrl-RS"/>
        </w:rPr>
        <w:t xml:space="preserve">до </w:t>
      </w:r>
      <w:r w:rsidR="002D3B41" w:rsidRPr="00AE573B">
        <w:rPr>
          <w:lang w:val="sr-Cyrl-RS"/>
        </w:rPr>
        <w:t>4 од 14 поена по питању</w:t>
      </w:r>
      <w:r w:rsidRPr="00AE573B">
        <w:rPr>
          <w:lang w:val="ru-RU"/>
        </w:rPr>
        <w:t xml:space="preserve">). </w:t>
      </w:r>
      <w:r w:rsidR="005373CB" w:rsidRPr="00AE573B">
        <w:rPr>
          <w:lang w:val="ru-RU"/>
        </w:rPr>
        <w:t>Оцена 0 на било ком питању представља завршетак испита. Одложено полагање завршног усменог испита (у наредним испитним роковима) не смањује број поена којим се дефинише завршна оцена.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2977"/>
        <w:gridCol w:w="2127"/>
        <w:gridCol w:w="1701"/>
        <w:gridCol w:w="1701"/>
        <w:gridCol w:w="851"/>
      </w:tblGrid>
      <w:tr w:rsidR="00AE573B" w:rsidRPr="00AE573B" w14:paraId="30A61C7F" w14:textId="77777777" w:rsidTr="007F67B1">
        <w:trPr>
          <w:trHeight w:val="366"/>
        </w:trPr>
        <w:tc>
          <w:tcPr>
            <w:tcW w:w="3510" w:type="dxa"/>
            <w:gridSpan w:val="2"/>
            <w:vMerge w:val="restart"/>
            <w:vAlign w:val="center"/>
          </w:tcPr>
          <w:p w14:paraId="3C7CB782" w14:textId="77777777" w:rsidR="006215B2" w:rsidRPr="00AE573B" w:rsidRDefault="006215B2">
            <w:pPr>
              <w:spacing w:after="0"/>
              <w:ind w:left="-108" w:firstLine="108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МОДУЛ</w:t>
            </w:r>
          </w:p>
        </w:tc>
        <w:tc>
          <w:tcPr>
            <w:tcW w:w="5529" w:type="dxa"/>
            <w:gridSpan w:val="3"/>
            <w:vAlign w:val="center"/>
          </w:tcPr>
          <w:p w14:paraId="1798C43B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МАКСИМАЛНО ПОЕНА</w:t>
            </w:r>
          </w:p>
        </w:tc>
        <w:tc>
          <w:tcPr>
            <w:tcW w:w="851" w:type="dxa"/>
            <w:vAlign w:val="center"/>
          </w:tcPr>
          <w:p w14:paraId="5AACC248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</w:tr>
      <w:tr w:rsidR="00AE573B" w:rsidRPr="00AE573B" w14:paraId="01DCBD07" w14:textId="77777777" w:rsidTr="006215B2">
        <w:trPr>
          <w:trHeight w:val="426"/>
        </w:trPr>
        <w:tc>
          <w:tcPr>
            <w:tcW w:w="3510" w:type="dxa"/>
            <w:gridSpan w:val="2"/>
            <w:vMerge/>
          </w:tcPr>
          <w:p w14:paraId="6FA013E4" w14:textId="77777777" w:rsidR="006215B2" w:rsidRPr="00AE573B" w:rsidRDefault="006215B2">
            <w:pPr>
              <w:spacing w:after="0"/>
              <w:ind w:left="-108" w:firstLine="108"/>
              <w:rPr>
                <w:b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6B281746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недељна активност</w:t>
            </w:r>
          </w:p>
        </w:tc>
        <w:tc>
          <w:tcPr>
            <w:tcW w:w="1701" w:type="dxa"/>
            <w:vAlign w:val="center"/>
          </w:tcPr>
          <w:p w14:paraId="7C11C599" w14:textId="320A14A5" w:rsidR="006215B2" w:rsidRPr="00AE573B" w:rsidRDefault="006215B2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</w:rPr>
              <w:t>тест</w:t>
            </w:r>
            <w:r w:rsidRPr="00AE573B">
              <w:rPr>
                <w:b/>
                <w:sz w:val="22"/>
                <w:lang w:val="sr-Cyrl-RS"/>
              </w:rPr>
              <w:t xml:space="preserve"> по модулу</w:t>
            </w:r>
          </w:p>
        </w:tc>
        <w:tc>
          <w:tcPr>
            <w:tcW w:w="1701" w:type="dxa"/>
          </w:tcPr>
          <w:p w14:paraId="50D67172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Усмени испит</w:t>
            </w:r>
          </w:p>
        </w:tc>
        <w:tc>
          <w:tcPr>
            <w:tcW w:w="851" w:type="dxa"/>
            <w:vAlign w:val="center"/>
          </w:tcPr>
          <w:p w14:paraId="4DCB0DC9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  <w:r w:rsidRPr="00AE573B">
              <w:rPr>
                <w:sz w:val="22"/>
              </w:rPr>
              <w:t>Σ</w:t>
            </w:r>
          </w:p>
        </w:tc>
      </w:tr>
      <w:tr w:rsidR="00AE573B" w:rsidRPr="00AE573B" w14:paraId="16DEDB48" w14:textId="77777777" w:rsidTr="006215B2">
        <w:trPr>
          <w:trHeight w:val="404"/>
        </w:trPr>
        <w:tc>
          <w:tcPr>
            <w:tcW w:w="533" w:type="dxa"/>
            <w:vAlign w:val="center"/>
          </w:tcPr>
          <w:p w14:paraId="0C4C6354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1</w:t>
            </w:r>
          </w:p>
        </w:tc>
        <w:tc>
          <w:tcPr>
            <w:tcW w:w="2977" w:type="dxa"/>
            <w:vAlign w:val="center"/>
          </w:tcPr>
          <w:p w14:paraId="698B4051" w14:textId="77777777" w:rsidR="006215B2" w:rsidRPr="00AE573B" w:rsidRDefault="006215B2">
            <w:pPr>
              <w:spacing w:after="0"/>
              <w:rPr>
                <w:sz w:val="22"/>
              </w:rPr>
            </w:pPr>
            <w:r w:rsidRPr="00AE573B">
              <w:rPr>
                <w:sz w:val="22"/>
              </w:rPr>
              <w:t>Анатомија екстремитета</w:t>
            </w:r>
          </w:p>
        </w:tc>
        <w:tc>
          <w:tcPr>
            <w:tcW w:w="2127" w:type="dxa"/>
            <w:vAlign w:val="center"/>
          </w:tcPr>
          <w:p w14:paraId="1E2F5A1B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6</w:t>
            </w:r>
          </w:p>
        </w:tc>
        <w:tc>
          <w:tcPr>
            <w:tcW w:w="1701" w:type="dxa"/>
            <w:vAlign w:val="center"/>
          </w:tcPr>
          <w:p w14:paraId="19A07D93" w14:textId="77777777" w:rsidR="006215B2" w:rsidRPr="00AE573B" w:rsidRDefault="002D3B41" w:rsidP="006215B2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6</w:t>
            </w:r>
          </w:p>
        </w:tc>
        <w:tc>
          <w:tcPr>
            <w:tcW w:w="1701" w:type="dxa"/>
            <w:vMerge w:val="restart"/>
          </w:tcPr>
          <w:p w14:paraId="3CFE39FC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0033A43" w14:textId="77777777" w:rsidR="006215B2" w:rsidRPr="00AE573B" w:rsidRDefault="002D3B41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12</w:t>
            </w:r>
          </w:p>
        </w:tc>
      </w:tr>
      <w:tr w:rsidR="00AE573B" w:rsidRPr="00AE573B" w14:paraId="71DB8D13" w14:textId="77777777" w:rsidTr="006215B2">
        <w:trPr>
          <w:trHeight w:val="549"/>
        </w:trPr>
        <w:tc>
          <w:tcPr>
            <w:tcW w:w="533" w:type="dxa"/>
            <w:vAlign w:val="center"/>
          </w:tcPr>
          <w:p w14:paraId="7E8F22CF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2</w:t>
            </w:r>
          </w:p>
        </w:tc>
        <w:tc>
          <w:tcPr>
            <w:tcW w:w="2977" w:type="dxa"/>
            <w:vAlign w:val="center"/>
          </w:tcPr>
          <w:p w14:paraId="54375C11" w14:textId="77777777" w:rsidR="006215B2" w:rsidRPr="00AE573B" w:rsidRDefault="006215B2">
            <w:pPr>
              <w:spacing w:after="0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Анатомија грудног коша</w:t>
            </w:r>
            <w:r w:rsidRPr="00AE573B">
              <w:rPr>
                <w:sz w:val="22"/>
                <w:lang w:val="sr-Cyrl-RS"/>
              </w:rPr>
              <w:t>,</w:t>
            </w:r>
            <w:r w:rsidRPr="00AE573B">
              <w:rPr>
                <w:sz w:val="22"/>
                <w:lang w:val="ru-RU"/>
              </w:rPr>
              <w:t xml:space="preserve"> трбуха и карлице</w:t>
            </w:r>
          </w:p>
        </w:tc>
        <w:tc>
          <w:tcPr>
            <w:tcW w:w="2127" w:type="dxa"/>
            <w:vAlign w:val="center"/>
          </w:tcPr>
          <w:p w14:paraId="6AD3D9F4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9</w:t>
            </w:r>
          </w:p>
        </w:tc>
        <w:tc>
          <w:tcPr>
            <w:tcW w:w="1701" w:type="dxa"/>
            <w:vAlign w:val="center"/>
          </w:tcPr>
          <w:p w14:paraId="5C5D676A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9</w:t>
            </w:r>
          </w:p>
        </w:tc>
        <w:tc>
          <w:tcPr>
            <w:tcW w:w="1701" w:type="dxa"/>
            <w:vMerge/>
          </w:tcPr>
          <w:p w14:paraId="06553E6E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F48AB2D" w14:textId="77777777" w:rsidR="006215B2" w:rsidRPr="00AE573B" w:rsidRDefault="002D3B41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18</w:t>
            </w:r>
          </w:p>
        </w:tc>
      </w:tr>
      <w:tr w:rsidR="00AE573B" w:rsidRPr="00AE573B" w14:paraId="04B2C5B6" w14:textId="77777777" w:rsidTr="0001629B">
        <w:trPr>
          <w:trHeight w:val="561"/>
        </w:trPr>
        <w:tc>
          <w:tcPr>
            <w:tcW w:w="533" w:type="dxa"/>
            <w:vAlign w:val="center"/>
          </w:tcPr>
          <w:p w14:paraId="0EC006CB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77D15B01" w14:textId="77777777" w:rsidR="006215B2" w:rsidRPr="00AE573B" w:rsidRDefault="006215B2" w:rsidP="006215B2">
            <w:pPr>
              <w:spacing w:after="0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14:paraId="359D3D95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C505FA8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6272AAC3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70</w:t>
            </w:r>
          </w:p>
        </w:tc>
        <w:tc>
          <w:tcPr>
            <w:tcW w:w="851" w:type="dxa"/>
            <w:vAlign w:val="center"/>
          </w:tcPr>
          <w:p w14:paraId="640DE90F" w14:textId="77777777" w:rsidR="006215B2" w:rsidRPr="00AE573B" w:rsidRDefault="002D3B41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7</w:t>
            </w:r>
            <w:r w:rsidR="0001629B" w:rsidRPr="00AE573B">
              <w:rPr>
                <w:b/>
                <w:sz w:val="22"/>
                <w:lang w:val="sr-Cyrl-RS"/>
              </w:rPr>
              <w:t>0</w:t>
            </w:r>
          </w:p>
        </w:tc>
      </w:tr>
      <w:tr w:rsidR="006215B2" w:rsidRPr="00AE573B" w14:paraId="6B627EDC" w14:textId="77777777" w:rsidTr="006215B2">
        <w:trPr>
          <w:trHeight w:val="410"/>
        </w:trPr>
        <w:tc>
          <w:tcPr>
            <w:tcW w:w="533" w:type="dxa"/>
          </w:tcPr>
          <w:p w14:paraId="595781C0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D198A28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Σ</w:t>
            </w:r>
          </w:p>
        </w:tc>
        <w:tc>
          <w:tcPr>
            <w:tcW w:w="2127" w:type="dxa"/>
            <w:vAlign w:val="center"/>
          </w:tcPr>
          <w:p w14:paraId="27D5C71F" w14:textId="77777777" w:rsidR="006215B2" w:rsidRPr="00AE573B" w:rsidRDefault="002D3B41" w:rsidP="002D3B41">
            <w:pPr>
              <w:spacing w:after="0"/>
              <w:jc w:val="center"/>
              <w:rPr>
                <w:sz w:val="22"/>
              </w:rPr>
            </w:pPr>
            <w:r w:rsidRPr="00AE573B">
              <w:rPr>
                <w:sz w:val="22"/>
              </w:rPr>
              <w:t>15</w:t>
            </w:r>
          </w:p>
        </w:tc>
        <w:tc>
          <w:tcPr>
            <w:tcW w:w="1701" w:type="dxa"/>
            <w:vAlign w:val="center"/>
          </w:tcPr>
          <w:p w14:paraId="4F44B8A4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15</w:t>
            </w:r>
          </w:p>
        </w:tc>
        <w:tc>
          <w:tcPr>
            <w:tcW w:w="1701" w:type="dxa"/>
          </w:tcPr>
          <w:p w14:paraId="1A6C5741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70</w:t>
            </w:r>
          </w:p>
        </w:tc>
        <w:tc>
          <w:tcPr>
            <w:tcW w:w="851" w:type="dxa"/>
            <w:vAlign w:val="center"/>
          </w:tcPr>
          <w:p w14:paraId="495C0CC3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  <w:r w:rsidRPr="00AE573B">
              <w:rPr>
                <w:b/>
                <w:sz w:val="22"/>
              </w:rPr>
              <w:t>100</w:t>
            </w:r>
          </w:p>
        </w:tc>
      </w:tr>
    </w:tbl>
    <w:p w14:paraId="3CA9BEF3" w14:textId="77777777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/>
          <w:bCs/>
          <w:sz w:val="20"/>
          <w:szCs w:val="20"/>
          <w:u w:val="single"/>
        </w:rPr>
      </w:pPr>
    </w:p>
    <w:p w14:paraId="570F4206" w14:textId="77777777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/>
          <w:bCs/>
          <w:u w:val="single"/>
          <w:lang w:val="ru-RU"/>
        </w:rPr>
      </w:pPr>
      <w:r w:rsidRPr="00AE573B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7F64C089" w14:textId="44F8F44B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Cs/>
          <w:lang w:val="sr-Cyrl-RS"/>
        </w:rPr>
      </w:pPr>
      <w:r w:rsidRPr="00AE573B">
        <w:rPr>
          <w:rFonts w:hint="eastAsia"/>
          <w:bCs/>
          <w:lang w:val="ru-RU"/>
        </w:rPr>
        <w:t>Да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би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студент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положио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предмет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мора</w:t>
      </w:r>
      <w:r w:rsidRPr="00AE573B">
        <w:rPr>
          <w:bCs/>
          <w:lang w:val="ru-RU"/>
        </w:rPr>
        <w:t xml:space="preserve"> да стекне </w:t>
      </w:r>
      <w:r w:rsidRPr="00AE573B">
        <w:rPr>
          <w:rFonts w:hint="eastAsia"/>
          <w:bCs/>
          <w:lang w:val="ru-RU"/>
        </w:rPr>
        <w:t>минимум</w:t>
      </w:r>
      <w:r w:rsidRPr="00AE573B">
        <w:rPr>
          <w:bCs/>
          <w:lang w:val="ru-RU"/>
        </w:rPr>
        <w:t xml:space="preserve"> 5</w:t>
      </w:r>
      <w:r w:rsidR="00C21702" w:rsidRPr="00AE573B">
        <w:rPr>
          <w:bCs/>
          <w:lang w:val="ru-RU"/>
        </w:rPr>
        <w:t>1 поен</w:t>
      </w:r>
      <w:r w:rsidR="00C2279A" w:rsidRPr="00AE573B">
        <w:rPr>
          <w:bCs/>
          <w:lang w:val="ru-RU"/>
        </w:rPr>
        <w:t>,</w:t>
      </w:r>
      <w:r w:rsidR="0001629B" w:rsidRPr="00AE573B">
        <w:rPr>
          <w:bCs/>
          <w:lang w:val="ru-RU"/>
        </w:rPr>
        <w:t xml:space="preserve"> </w:t>
      </w:r>
      <w:r w:rsidR="00C2279A" w:rsidRPr="00AE573B">
        <w:rPr>
          <w:lang w:val="sr-Cyrl-RS"/>
        </w:rPr>
        <w:t xml:space="preserve">односно </w:t>
      </w:r>
      <w:r w:rsidR="003C28A1" w:rsidRPr="00AE573B">
        <w:rPr>
          <w:lang w:val="sr-Cyrl-RS"/>
        </w:rPr>
        <w:t xml:space="preserve">мора </w:t>
      </w:r>
      <w:r w:rsidR="0001629B" w:rsidRPr="00AE573B">
        <w:rPr>
          <w:bCs/>
          <w:lang w:val="sr-Cyrl-RS"/>
        </w:rPr>
        <w:t>да:</w:t>
      </w:r>
    </w:p>
    <w:p w14:paraId="573B383C" w14:textId="77777777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Cs/>
          <w:lang w:val="ru-RU"/>
        </w:rPr>
      </w:pPr>
      <w:r w:rsidRPr="00AE573B">
        <w:rPr>
          <w:bCs/>
          <w:lang w:val="ru-RU"/>
        </w:rPr>
        <w:t xml:space="preserve">1. стекне више </w:t>
      </w:r>
      <w:r w:rsidRPr="00AE573B">
        <w:rPr>
          <w:rFonts w:hint="eastAsia"/>
          <w:bCs/>
          <w:lang w:val="ru-RU"/>
        </w:rPr>
        <w:t>од</w:t>
      </w:r>
      <w:r w:rsidRPr="00AE573B">
        <w:rPr>
          <w:bCs/>
          <w:lang w:val="ru-RU"/>
        </w:rPr>
        <w:t xml:space="preserve"> 50%</w:t>
      </w:r>
      <w:r w:rsidR="0001629B" w:rsidRPr="00AE573B">
        <w:rPr>
          <w:bCs/>
          <w:lang w:val="ru-RU"/>
        </w:rPr>
        <w:t xml:space="preserve"> </w:t>
      </w:r>
      <w:r w:rsidR="00C2279A" w:rsidRPr="00AE573B">
        <w:rPr>
          <w:bCs/>
          <w:lang w:val="ru-RU"/>
        </w:rPr>
        <w:t xml:space="preserve">поена </w:t>
      </w:r>
      <w:r w:rsidR="0001629B" w:rsidRPr="00AE573B">
        <w:rPr>
          <w:bCs/>
          <w:lang w:val="ru-RU"/>
        </w:rPr>
        <w:t>предвиђених за</w:t>
      </w:r>
      <w:r w:rsidRPr="00AE573B">
        <w:rPr>
          <w:bCs/>
          <w:lang w:val="ru-RU"/>
        </w:rPr>
        <w:t xml:space="preserve"> </w:t>
      </w:r>
      <w:r w:rsidR="0001629B" w:rsidRPr="00AE573B">
        <w:rPr>
          <w:bCs/>
          <w:lang w:val="ru-RU"/>
        </w:rPr>
        <w:t>недељну активност сваког модула</w:t>
      </w:r>
    </w:p>
    <w:p w14:paraId="0279A81E" w14:textId="5B35B2CE" w:rsidR="004B2043" w:rsidRPr="00AE573B" w:rsidRDefault="00CF1605" w:rsidP="004B2043">
      <w:pPr>
        <w:autoSpaceDE w:val="0"/>
        <w:autoSpaceDN w:val="0"/>
        <w:adjustRightInd w:val="0"/>
        <w:spacing w:after="0"/>
        <w:jc w:val="both"/>
        <w:rPr>
          <w:bCs/>
          <w:lang w:val="ru-RU"/>
        </w:rPr>
      </w:pPr>
      <w:r w:rsidRPr="00AE573B">
        <w:rPr>
          <w:bCs/>
          <w:lang w:val="ru-RU"/>
        </w:rPr>
        <w:t xml:space="preserve">2. </w:t>
      </w:r>
      <w:r w:rsidR="0001629B" w:rsidRPr="00AE573B">
        <w:rPr>
          <w:rFonts w:hint="eastAsia"/>
          <w:bCs/>
          <w:lang w:val="ru-RU"/>
        </w:rPr>
        <w:t>положи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тест</w:t>
      </w:r>
      <w:r w:rsidR="00C2279A" w:rsidRPr="00AE573B">
        <w:rPr>
          <w:bCs/>
          <w:lang w:val="ru-RU"/>
        </w:rPr>
        <w:t xml:space="preserve"> сваког модула</w:t>
      </w:r>
      <w:r w:rsidR="0001629B" w:rsidRPr="00AE573B">
        <w:rPr>
          <w:bCs/>
          <w:lang w:val="ru-RU"/>
        </w:rPr>
        <w:t xml:space="preserve">, </w:t>
      </w:r>
      <w:r w:rsidR="00C2279A" w:rsidRPr="00AE573B">
        <w:rPr>
          <w:rFonts w:hint="eastAsia"/>
          <w:bCs/>
          <w:lang w:val="ru-RU"/>
        </w:rPr>
        <w:t>тј.</w:t>
      </w:r>
      <w:r w:rsidR="00C2279A" w:rsidRPr="00AE573B">
        <w:rPr>
          <w:bCs/>
          <w:lang w:val="ru-RU"/>
        </w:rPr>
        <w:t xml:space="preserve"> да на тесту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да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има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више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од</w:t>
      </w:r>
      <w:r w:rsidR="0001629B" w:rsidRPr="00AE573B">
        <w:rPr>
          <w:bCs/>
          <w:lang w:val="ru-RU"/>
        </w:rPr>
        <w:t xml:space="preserve"> 50% тачних одговора.</w:t>
      </w:r>
      <w:r w:rsidR="004B2043" w:rsidRPr="00AE573B">
        <w:rPr>
          <w:bCs/>
          <w:lang w:val="ru-RU"/>
        </w:rPr>
        <w:t>.</w:t>
      </w:r>
    </w:p>
    <w:p w14:paraId="1277CAC7" w14:textId="36196DB1" w:rsidR="00CF1605" w:rsidRPr="00AE573B" w:rsidRDefault="004B2043" w:rsidP="004B2043">
      <w:pPr>
        <w:autoSpaceDE w:val="0"/>
        <w:autoSpaceDN w:val="0"/>
        <w:adjustRightInd w:val="0"/>
        <w:jc w:val="both"/>
        <w:rPr>
          <w:bCs/>
          <w:lang w:val="ru-RU"/>
        </w:rPr>
      </w:pPr>
      <w:r w:rsidRPr="00AE573B">
        <w:rPr>
          <w:bCs/>
          <w:lang w:val="ru-RU"/>
        </w:rPr>
        <w:t>3. да положи усмени испит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1131"/>
      </w:tblGrid>
      <w:tr w:rsidR="00AE573B" w:rsidRPr="00AE573B" w14:paraId="7CD50207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E4B3" w14:textId="77777777" w:rsidR="00C21702" w:rsidRPr="00AE573B" w:rsidRDefault="00C21702" w:rsidP="00B8148B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E573B">
              <w:rPr>
                <w:b/>
                <w:bCs/>
                <w:sz w:val="22"/>
                <w:szCs w:val="22"/>
                <w:lang w:val="ru-RU"/>
              </w:rPr>
              <w:t xml:space="preserve">БРОЈ </w:t>
            </w:r>
            <w:r w:rsidR="00B8148B" w:rsidRPr="00AE573B">
              <w:rPr>
                <w:b/>
                <w:bCs/>
                <w:sz w:val="22"/>
                <w:szCs w:val="22"/>
                <w:lang w:val="ru-RU"/>
              </w:rPr>
              <w:t>СТЕЧЕНИХ</w:t>
            </w:r>
            <w:r w:rsidRPr="00AE573B">
              <w:rPr>
                <w:b/>
                <w:bCs/>
                <w:sz w:val="22"/>
                <w:szCs w:val="22"/>
                <w:lang w:val="ru-RU"/>
              </w:rPr>
              <w:t xml:space="preserve"> ПОЕНА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678A" w14:textId="77777777" w:rsidR="00C21702" w:rsidRPr="00AE573B" w:rsidRDefault="00C21702" w:rsidP="00B8148B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E573B">
              <w:rPr>
                <w:b/>
                <w:bCs/>
                <w:sz w:val="22"/>
                <w:szCs w:val="22"/>
                <w:lang w:val="ru-RU"/>
              </w:rPr>
              <w:t>ОЦЕНА</w:t>
            </w:r>
          </w:p>
        </w:tc>
      </w:tr>
      <w:tr w:rsidR="00AE573B" w:rsidRPr="00AE573B" w14:paraId="2A515B17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D223" w14:textId="6D97144E" w:rsidR="00C21702" w:rsidRPr="00AE573B" w:rsidRDefault="00C21702" w:rsidP="00B8148B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0 - 50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4B7A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5</w:t>
            </w:r>
          </w:p>
        </w:tc>
      </w:tr>
      <w:tr w:rsidR="00AE573B" w:rsidRPr="00AE573B" w14:paraId="3351C8FA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5E0C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51 – 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99ED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6</w:t>
            </w:r>
          </w:p>
        </w:tc>
      </w:tr>
      <w:tr w:rsidR="00AE573B" w:rsidRPr="00AE573B" w14:paraId="217308BE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FB48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61 – 70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D88A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7</w:t>
            </w:r>
          </w:p>
        </w:tc>
      </w:tr>
      <w:tr w:rsidR="00AE573B" w:rsidRPr="00AE573B" w14:paraId="7D826B2F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15FF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71 – 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C196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8</w:t>
            </w:r>
          </w:p>
        </w:tc>
      </w:tr>
      <w:tr w:rsidR="00AE573B" w:rsidRPr="00AE573B" w14:paraId="08E129A3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E629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81 – 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5E95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9</w:t>
            </w:r>
          </w:p>
        </w:tc>
      </w:tr>
      <w:tr w:rsidR="00AB15DE" w:rsidRPr="00AE573B" w14:paraId="1A289CE2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0BD6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91 - 100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DE5E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10</w:t>
            </w:r>
          </w:p>
        </w:tc>
      </w:tr>
    </w:tbl>
    <w:p w14:paraId="507F2775" w14:textId="3A64A644" w:rsidR="00CF1605" w:rsidRPr="00AE573B" w:rsidRDefault="00CF1605" w:rsidP="005373CB">
      <w:pPr>
        <w:autoSpaceDE w:val="0"/>
        <w:autoSpaceDN w:val="0"/>
        <w:adjustRightInd w:val="0"/>
        <w:spacing w:after="0"/>
        <w:rPr>
          <w:b/>
          <w:bCs/>
          <w:sz w:val="28"/>
          <w:szCs w:val="32"/>
        </w:rPr>
      </w:pPr>
    </w:p>
    <w:p w14:paraId="3919A432" w14:textId="77777777" w:rsidR="00B86A94" w:rsidRPr="00AE573B" w:rsidRDefault="00B86A94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32"/>
        </w:rPr>
      </w:pPr>
    </w:p>
    <w:p w14:paraId="27BCF333" w14:textId="77777777" w:rsidR="00B86A94" w:rsidRPr="00AE573B" w:rsidRDefault="00B86A94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32"/>
        </w:rPr>
      </w:pPr>
    </w:p>
    <w:p w14:paraId="16CAA79F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  <w:sz w:val="36"/>
          <w:szCs w:val="36"/>
        </w:rPr>
      </w:pPr>
      <w:r w:rsidRPr="00AE573B">
        <w:rPr>
          <w:b/>
          <w:sz w:val="36"/>
          <w:szCs w:val="36"/>
        </w:rPr>
        <w:t>ТЕСТОВИ ПО МОДУЛИМА</w:t>
      </w:r>
    </w:p>
    <w:p w14:paraId="778D4C29" w14:textId="77777777" w:rsidR="00CF1605" w:rsidRPr="00AE573B" w:rsidRDefault="00CF1605">
      <w:pPr>
        <w:spacing w:after="0"/>
      </w:pPr>
    </w:p>
    <w:p w14:paraId="02AFB317" w14:textId="77777777" w:rsidR="00CF1605" w:rsidRPr="00AE573B" w:rsidRDefault="00CF1605">
      <w:pPr>
        <w:spacing w:after="0"/>
        <w:jc w:val="center"/>
        <w:rPr>
          <w:b/>
          <w:sz w:val="36"/>
          <w:szCs w:val="36"/>
        </w:rPr>
      </w:pPr>
      <w:r w:rsidRPr="00AE573B">
        <w:rPr>
          <w:b/>
          <w:sz w:val="36"/>
          <w:szCs w:val="36"/>
        </w:rPr>
        <w:t>МОДУЛ 1.</w:t>
      </w:r>
    </w:p>
    <w:p w14:paraId="297625F1" w14:textId="77777777" w:rsidR="00CF1605" w:rsidRPr="00AE573B" w:rsidRDefault="00CF1605">
      <w:pPr>
        <w:spacing w:after="0"/>
        <w:jc w:val="center"/>
        <w:rPr>
          <w:b/>
          <w:sz w:val="36"/>
          <w:szCs w:val="36"/>
        </w:rPr>
      </w:pPr>
    </w:p>
    <w:p w14:paraId="349A44F4" w14:textId="77777777" w:rsidR="00CF1605" w:rsidRPr="00AE573B" w:rsidRDefault="00B86A94">
      <w:pPr>
        <w:spacing w:after="0"/>
        <w:jc w:val="center"/>
      </w:pPr>
      <w:r w:rsidRPr="00AE573B">
        <w:rPr>
          <w:noProof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59D9825C" wp14:editId="086AED73">
                <wp:simplePos x="0" y="0"/>
                <wp:positionH relativeFrom="column">
                  <wp:align>center</wp:align>
                </wp:positionH>
                <wp:positionV relativeFrom="paragraph">
                  <wp:posOffset>31750</wp:posOffset>
                </wp:positionV>
                <wp:extent cx="2466975" cy="935355"/>
                <wp:effectExtent l="0" t="0" r="28575" b="17145"/>
                <wp:wrapNone/>
                <wp:docPr id="5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0FE7BE" w14:textId="05892433" w:rsidR="00083F74" w:rsidRDefault="00083F7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ТЕСТ</w:t>
                            </w:r>
                          </w:p>
                          <w:p w14:paraId="6C3A29A1" w14:textId="77777777" w:rsidR="00083F74" w:rsidRDefault="00083F7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ПОЕНА</w:t>
                            </w:r>
                          </w:p>
                          <w:p w14:paraId="0E5BFBE1" w14:textId="77777777" w:rsidR="00083F74" w:rsidRDefault="00083F74">
                            <w:pPr>
                              <w:spacing w:after="0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D9825C" id="AutoShape 280" o:spid="_x0000_s1045" style="position:absolute;left:0;text-align:left;margin-left:0;margin-top:2.5pt;width:194.25pt;height:73.65pt;z-index:251657216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" o:allowincell="f" strokeweight="1.5pt">
                <v:fill opacity="19789f"/>
                <v:textbox inset="10.8pt,7.2pt,10.8pt">
                  <w:txbxContent>
                    <w:p w14:paraId="3B0FE7BE" w14:textId="05892433" w:rsidR="00083F74" w:rsidRDefault="00083F7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ТЕСТ</w:t>
                      </w:r>
                    </w:p>
                    <w:p w14:paraId="6C3A29A1" w14:textId="77777777" w:rsidR="00083F74" w:rsidRDefault="00083F7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  <w:lang w:val="sr-Cyrl-RS"/>
                        </w:rPr>
                        <w:t>6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ПОЕНА</w:t>
                      </w:r>
                    </w:p>
                    <w:p w14:paraId="0E5BFBE1" w14:textId="77777777" w:rsidR="00083F74" w:rsidRDefault="00083F74">
                      <w:pPr>
                        <w:spacing w:after="0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D540A2D" w14:textId="77777777" w:rsidR="00CF1605" w:rsidRPr="00AE573B" w:rsidRDefault="00CF1605">
      <w:pPr>
        <w:spacing w:after="0"/>
        <w:rPr>
          <w:rFonts w:ascii="Arial" w:hAnsi="Arial" w:cs="Arial"/>
          <w:b/>
        </w:rPr>
      </w:pPr>
    </w:p>
    <w:p w14:paraId="3C172967" w14:textId="77777777" w:rsidR="00CF1605" w:rsidRPr="00AE573B" w:rsidRDefault="00CF1605">
      <w:pPr>
        <w:spacing w:after="0"/>
        <w:rPr>
          <w:rFonts w:ascii="Arial" w:hAnsi="Arial" w:cs="Arial"/>
        </w:rPr>
      </w:pPr>
    </w:p>
    <w:p w14:paraId="5F9C3214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063A050E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7AE0B11D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ОЦЕЊИВАЊЕ</w:t>
      </w:r>
    </w:p>
    <w:p w14:paraId="18F7AD3C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ЗАВРШНОГ ТЕСТА</w:t>
      </w:r>
    </w:p>
    <w:p w14:paraId="70BD8879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</w:pPr>
      <w:r w:rsidRPr="00AE573B">
        <w:t xml:space="preserve">Тест има </w:t>
      </w:r>
      <w:r w:rsidR="00C2279A" w:rsidRPr="00AE573B">
        <w:rPr>
          <w:lang w:val="sr-Cyrl-RS"/>
        </w:rPr>
        <w:t>30</w:t>
      </w:r>
      <w:r w:rsidRPr="00AE573B">
        <w:t xml:space="preserve"> питања.</w:t>
      </w:r>
    </w:p>
    <w:p w14:paraId="32297435" w14:textId="77777777" w:rsidR="00CF1605" w:rsidRPr="00AE573B" w:rsidRDefault="00C2279A">
      <w:pPr>
        <w:autoSpaceDE w:val="0"/>
        <w:autoSpaceDN w:val="0"/>
        <w:adjustRightInd w:val="0"/>
        <w:spacing w:after="0"/>
        <w:jc w:val="center"/>
      </w:pPr>
      <w:r w:rsidRPr="00AE573B">
        <w:t>Свако питање вреди 0,2</w:t>
      </w:r>
      <w:r w:rsidR="00CF1605" w:rsidRPr="00AE573B">
        <w:t xml:space="preserve"> поена.</w:t>
      </w:r>
    </w:p>
    <w:p w14:paraId="7B5BDE9B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</w:rPr>
      </w:pPr>
    </w:p>
    <w:p w14:paraId="0E77D9D8" w14:textId="77777777" w:rsidR="00CF1605" w:rsidRPr="00AE573B" w:rsidRDefault="00CF1605">
      <w:pPr>
        <w:spacing w:after="0"/>
      </w:pPr>
    </w:p>
    <w:p w14:paraId="26ECFEEC" w14:textId="77777777" w:rsidR="00CF1605" w:rsidRPr="00AE573B" w:rsidRDefault="00CF1605">
      <w:pPr>
        <w:spacing w:after="0"/>
        <w:jc w:val="center"/>
        <w:rPr>
          <w:b/>
          <w:sz w:val="36"/>
          <w:szCs w:val="36"/>
        </w:rPr>
      </w:pPr>
      <w:r w:rsidRPr="00AE573B">
        <w:rPr>
          <w:b/>
          <w:sz w:val="36"/>
          <w:szCs w:val="36"/>
        </w:rPr>
        <w:t>МОДУЛ 2.</w:t>
      </w:r>
    </w:p>
    <w:p w14:paraId="6CFC7A33" w14:textId="77777777" w:rsidR="00CF1605" w:rsidRPr="00AE573B" w:rsidRDefault="00CF1605">
      <w:pPr>
        <w:spacing w:after="0"/>
        <w:jc w:val="center"/>
      </w:pPr>
    </w:p>
    <w:p w14:paraId="2CE8E7E5" w14:textId="77777777" w:rsidR="00CF1605" w:rsidRPr="00AE573B" w:rsidRDefault="00B86A94">
      <w:pPr>
        <w:spacing w:after="0"/>
      </w:pPr>
      <w:r w:rsidRPr="00AE573B">
        <w:rPr>
          <w:noProof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 wp14:anchorId="09240915" wp14:editId="467D15DD">
                <wp:simplePos x="0" y="0"/>
                <wp:positionH relativeFrom="column">
                  <wp:align>center</wp:align>
                </wp:positionH>
                <wp:positionV relativeFrom="paragraph">
                  <wp:posOffset>20320</wp:posOffset>
                </wp:positionV>
                <wp:extent cx="2466975" cy="935355"/>
                <wp:effectExtent l="0" t="0" r="28575" b="17145"/>
                <wp:wrapNone/>
                <wp:docPr id="4" name="Auto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4F822B" w14:textId="6BA829B0" w:rsidR="00083F74" w:rsidRDefault="00083F7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ТЕСТ</w:t>
                            </w:r>
                          </w:p>
                          <w:p w14:paraId="4F4195A5" w14:textId="77777777" w:rsidR="00083F74" w:rsidRDefault="00083F7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ПОЕНА</w:t>
                            </w:r>
                          </w:p>
                          <w:p w14:paraId="2216B59B" w14:textId="77777777" w:rsidR="00083F74" w:rsidRDefault="00083F74">
                            <w:pPr>
                              <w:spacing w:after="0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240915" id="AutoShape 296" o:spid="_x0000_s1046" style="position:absolute;margin-left:0;margin-top:1.6pt;width:194.25pt;height:73.65pt;z-index:251658240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" o:allowincell="f" strokeweight="1.5pt">
                <v:fill opacity="19789f"/>
                <v:textbox inset="10.8pt,7.2pt,10.8pt">
                  <w:txbxContent>
                    <w:p w14:paraId="524F822B" w14:textId="6BA829B0" w:rsidR="00083F74" w:rsidRDefault="00083F7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ТЕСТ</w:t>
                      </w:r>
                    </w:p>
                    <w:p w14:paraId="4F4195A5" w14:textId="77777777" w:rsidR="00083F74" w:rsidRDefault="00083F7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  <w:lang w:val="sr-Cyrl-RS"/>
                        </w:rPr>
                        <w:t>9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ПОЕНА</w:t>
                      </w:r>
                    </w:p>
                    <w:p w14:paraId="2216B59B" w14:textId="77777777" w:rsidR="00083F74" w:rsidRDefault="00083F74">
                      <w:pPr>
                        <w:spacing w:after="0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E150F49" w14:textId="77777777" w:rsidR="00CF1605" w:rsidRPr="00AE573B" w:rsidRDefault="00CF1605">
      <w:pPr>
        <w:spacing w:after="0"/>
      </w:pPr>
    </w:p>
    <w:p w14:paraId="08F84E39" w14:textId="77777777" w:rsidR="00CF1605" w:rsidRPr="00AE573B" w:rsidRDefault="00CF1605">
      <w:pPr>
        <w:spacing w:after="0"/>
      </w:pPr>
    </w:p>
    <w:p w14:paraId="38DD86FF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2590B782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3BDCCC05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ОЦЕЊИВАЊЕ</w:t>
      </w:r>
    </w:p>
    <w:p w14:paraId="208BB4D5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ЗАВРШНОГ ТЕСТА</w:t>
      </w:r>
    </w:p>
    <w:p w14:paraId="2AA52121" w14:textId="77777777" w:rsidR="00CF1605" w:rsidRPr="00AE573B" w:rsidRDefault="00B86A94">
      <w:pPr>
        <w:autoSpaceDE w:val="0"/>
        <w:autoSpaceDN w:val="0"/>
        <w:adjustRightInd w:val="0"/>
        <w:spacing w:after="0"/>
        <w:jc w:val="center"/>
      </w:pPr>
      <w:r w:rsidRPr="00AE573B">
        <w:t>Тест има 45</w:t>
      </w:r>
      <w:r w:rsidR="00CF1605" w:rsidRPr="00AE573B">
        <w:t xml:space="preserve"> питања.</w:t>
      </w:r>
    </w:p>
    <w:p w14:paraId="1BF4A8FC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</w:pPr>
      <w:r w:rsidRPr="00AE573B">
        <w:t>Свако питање вреди 0,</w:t>
      </w:r>
      <w:r w:rsidR="00B86A94" w:rsidRPr="00AE573B">
        <w:rPr>
          <w:lang w:val="sr-Cyrl-RS"/>
        </w:rPr>
        <w:t>2</w:t>
      </w:r>
      <w:r w:rsidRPr="00AE573B">
        <w:t xml:space="preserve"> поена.</w:t>
      </w:r>
    </w:p>
    <w:p w14:paraId="140395A7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</w:rPr>
      </w:pPr>
    </w:p>
    <w:p w14:paraId="6890F3CB" w14:textId="77777777" w:rsidR="00CF1605" w:rsidRPr="00AE573B" w:rsidRDefault="00CF1605">
      <w:pPr>
        <w:autoSpaceDE w:val="0"/>
        <w:autoSpaceDN w:val="0"/>
        <w:adjustRightInd w:val="0"/>
        <w:spacing w:after="0"/>
      </w:pPr>
    </w:p>
    <w:p w14:paraId="1BE5A191" w14:textId="77777777" w:rsidR="00CF1605" w:rsidRPr="00AE573B" w:rsidRDefault="00CF1605">
      <w:pPr>
        <w:spacing w:after="0"/>
      </w:pPr>
    </w:p>
    <w:p w14:paraId="537403F4" w14:textId="77777777" w:rsidR="00CF1605" w:rsidRPr="00AE573B" w:rsidRDefault="00CF1605">
      <w:pPr>
        <w:spacing w:after="0"/>
        <w:sectPr w:rsidR="00CF1605" w:rsidRPr="00AE573B">
          <w:footerReference w:type="default" r:id="rId9"/>
          <w:pgSz w:w="11907" w:h="16840"/>
          <w:pgMar w:top="567" w:right="567" w:bottom="567" w:left="1418" w:header="283" w:footer="510" w:gutter="0"/>
          <w:cols w:space="720"/>
          <w:docGrid w:linePitch="360"/>
        </w:sectPr>
      </w:pPr>
    </w:p>
    <w:p w14:paraId="24C87E09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</w:p>
    <w:p w14:paraId="3A97E34E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  <w:r w:rsidRPr="00AE573B">
        <w:rPr>
          <w:b/>
          <w:bCs/>
          <w:sz w:val="32"/>
          <w:szCs w:val="32"/>
        </w:rPr>
        <w:t>ЛИТЕРАТУРА:</w:t>
      </w:r>
    </w:p>
    <w:tbl>
      <w:tblPr>
        <w:tblpPr w:leftFromText="180" w:rightFromText="180" w:vertAnchor="text" w:horzAnchor="margin" w:tblpXSpec="center" w:tblpY="141"/>
        <w:tblW w:w="15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1"/>
        <w:gridCol w:w="4270"/>
        <w:gridCol w:w="3372"/>
        <w:gridCol w:w="2742"/>
        <w:gridCol w:w="2567"/>
      </w:tblGrid>
      <w:tr w:rsidR="00AE573B" w:rsidRPr="00AE573B" w14:paraId="389F4F70" w14:textId="77777777" w:rsidTr="00570BD1">
        <w:trPr>
          <w:trHeight w:val="417"/>
        </w:trPr>
        <w:tc>
          <w:tcPr>
            <w:tcW w:w="2971" w:type="dxa"/>
            <w:vAlign w:val="center"/>
          </w:tcPr>
          <w:p w14:paraId="6FF7FE7A" w14:textId="77777777" w:rsidR="00CF1605" w:rsidRPr="00AE573B" w:rsidRDefault="00CF1605">
            <w:pPr>
              <w:spacing w:after="0"/>
              <w:ind w:left="-180" w:firstLine="18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17EA71AE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НАЗИВ УЏБЕНИКА</w:t>
            </w:r>
          </w:p>
        </w:tc>
        <w:tc>
          <w:tcPr>
            <w:tcW w:w="3372" w:type="dxa"/>
            <w:vAlign w:val="center"/>
          </w:tcPr>
          <w:p w14:paraId="1817CE4B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АУТОРИ</w:t>
            </w:r>
          </w:p>
        </w:tc>
        <w:tc>
          <w:tcPr>
            <w:tcW w:w="2742" w:type="dxa"/>
            <w:vAlign w:val="center"/>
          </w:tcPr>
          <w:p w14:paraId="6451E1EB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ИЗАДАВАЧ</w:t>
            </w:r>
          </w:p>
        </w:tc>
        <w:tc>
          <w:tcPr>
            <w:tcW w:w="2567" w:type="dxa"/>
            <w:vAlign w:val="center"/>
          </w:tcPr>
          <w:p w14:paraId="3454E9EF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БИБЛИОТЕКА</w:t>
            </w:r>
          </w:p>
        </w:tc>
      </w:tr>
      <w:tr w:rsidR="00AE573B" w:rsidRPr="00AE573B" w14:paraId="74769CF1" w14:textId="77777777" w:rsidTr="00570BD1">
        <w:trPr>
          <w:trHeight w:val="258"/>
        </w:trPr>
        <w:tc>
          <w:tcPr>
            <w:tcW w:w="2971" w:type="dxa"/>
            <w:vMerge w:val="restart"/>
            <w:vAlign w:val="center"/>
          </w:tcPr>
          <w:p w14:paraId="52B75ED1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AE573B">
              <w:rPr>
                <w:b/>
                <w:bCs/>
                <w:sz w:val="16"/>
                <w:szCs w:val="16"/>
              </w:rPr>
              <w:t>АНАТОМИЈА</w:t>
            </w:r>
          </w:p>
          <w:p w14:paraId="5FBD5DAD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AE573B">
              <w:rPr>
                <w:b/>
                <w:bCs/>
                <w:sz w:val="16"/>
                <w:szCs w:val="16"/>
              </w:rPr>
              <w:t>ЕКСТРЕМИТЕТА</w:t>
            </w:r>
          </w:p>
        </w:tc>
        <w:tc>
          <w:tcPr>
            <w:tcW w:w="4270" w:type="dxa"/>
            <w:vAlign w:val="center"/>
          </w:tcPr>
          <w:p w14:paraId="7EBFA94F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Анатомија човека  остеологија</w:t>
            </w:r>
          </w:p>
        </w:tc>
        <w:tc>
          <w:tcPr>
            <w:tcW w:w="3372" w:type="dxa"/>
            <w:vAlign w:val="center"/>
          </w:tcPr>
          <w:p w14:paraId="19CF3862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Мијач Мирјана, Благотић Милена,</w:t>
            </w:r>
          </w:p>
          <w:p w14:paraId="3DB2C4AB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Ђорђевић Љубица, Теофиловски Парапид Гордана</w:t>
            </w:r>
          </w:p>
        </w:tc>
        <w:tc>
          <w:tcPr>
            <w:tcW w:w="2742" w:type="dxa"/>
            <w:vAlign w:val="center"/>
          </w:tcPr>
          <w:p w14:paraId="0E2FAF63" w14:textId="6026154E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Савремена администрација, Београд,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56682595" w14:textId="77777777" w:rsidR="00CF1605" w:rsidRPr="00AE573B" w:rsidRDefault="00CF1605">
            <w:pPr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2EDAA1AA" w14:textId="77777777" w:rsidTr="00570BD1">
        <w:trPr>
          <w:trHeight w:val="258"/>
        </w:trPr>
        <w:tc>
          <w:tcPr>
            <w:tcW w:w="2971" w:type="dxa"/>
            <w:vMerge/>
            <w:vAlign w:val="center"/>
          </w:tcPr>
          <w:p w14:paraId="056FC543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2BEF4A9F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Анатомија горњег екстремитета</w:t>
            </w:r>
          </w:p>
        </w:tc>
        <w:tc>
          <w:tcPr>
            <w:tcW w:w="3372" w:type="dxa"/>
            <w:vAlign w:val="center"/>
          </w:tcPr>
          <w:p w14:paraId="160E80D8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Илић Александар</w:t>
            </w:r>
          </w:p>
        </w:tc>
        <w:tc>
          <w:tcPr>
            <w:tcW w:w="2742" w:type="dxa"/>
            <w:vAlign w:val="center"/>
          </w:tcPr>
          <w:p w14:paraId="45719218" w14:textId="622B3D9E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Савремена администрација, Београд,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30FE8254" w14:textId="77777777" w:rsidR="00CF1605" w:rsidRPr="00AE573B" w:rsidRDefault="00CF1605">
            <w:pPr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29778938" w14:textId="77777777" w:rsidTr="00570BD1">
        <w:trPr>
          <w:trHeight w:val="409"/>
        </w:trPr>
        <w:tc>
          <w:tcPr>
            <w:tcW w:w="2971" w:type="dxa"/>
            <w:vMerge/>
            <w:vAlign w:val="center"/>
          </w:tcPr>
          <w:p w14:paraId="1478C5BC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78468201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Анатомија доњег екстремитета</w:t>
            </w:r>
          </w:p>
        </w:tc>
        <w:tc>
          <w:tcPr>
            <w:tcW w:w="3372" w:type="dxa"/>
            <w:vAlign w:val="center"/>
          </w:tcPr>
          <w:p w14:paraId="43F64FDB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Мрваљевић Драган</w:t>
            </w:r>
          </w:p>
        </w:tc>
        <w:tc>
          <w:tcPr>
            <w:tcW w:w="2742" w:type="dxa"/>
            <w:vAlign w:val="center"/>
          </w:tcPr>
          <w:p w14:paraId="5B626930" w14:textId="215C3F42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Савремена администрација, Београд, 20</w:t>
            </w:r>
            <w:r w:rsidR="006442AE">
              <w:rPr>
                <w:sz w:val="16"/>
                <w:szCs w:val="16"/>
              </w:rPr>
              <w:t>10</w:t>
            </w:r>
          </w:p>
        </w:tc>
        <w:tc>
          <w:tcPr>
            <w:tcW w:w="2567" w:type="dxa"/>
            <w:vAlign w:val="center"/>
          </w:tcPr>
          <w:p w14:paraId="696A2E1A" w14:textId="77777777" w:rsidR="00CF1605" w:rsidRPr="00AE573B" w:rsidRDefault="00CF1605">
            <w:pPr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3E5535C3" w14:textId="77777777" w:rsidTr="00570BD1">
        <w:trPr>
          <w:trHeight w:val="222"/>
        </w:trPr>
        <w:tc>
          <w:tcPr>
            <w:tcW w:w="2971" w:type="dxa"/>
            <w:vMerge w:val="restart"/>
            <w:vAlign w:val="center"/>
          </w:tcPr>
          <w:p w14:paraId="69D7E0CA" w14:textId="77777777" w:rsidR="00570BD1" w:rsidRPr="00AE573B" w:rsidRDefault="00570BD1">
            <w:pPr>
              <w:spacing w:after="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AE573B">
              <w:rPr>
                <w:b/>
                <w:bCs/>
                <w:sz w:val="16"/>
                <w:szCs w:val="16"/>
                <w:lang w:val="ru-RU"/>
              </w:rPr>
              <w:t>АНАТОМИЈА</w:t>
            </w:r>
          </w:p>
          <w:p w14:paraId="19D78F1C" w14:textId="77777777" w:rsidR="00570BD1" w:rsidRPr="00AE573B" w:rsidRDefault="00570BD1" w:rsidP="00570BD1">
            <w:pPr>
              <w:spacing w:after="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AE573B">
              <w:rPr>
                <w:b/>
                <w:bCs/>
                <w:sz w:val="16"/>
                <w:szCs w:val="16"/>
                <w:lang w:val="ru-RU"/>
              </w:rPr>
              <w:t>ГРУДНОГ КОША</w:t>
            </w:r>
            <w:r w:rsidRPr="00AE573B">
              <w:rPr>
                <w:b/>
                <w:bCs/>
                <w:sz w:val="16"/>
                <w:szCs w:val="16"/>
                <w:lang w:val="sr-Cyrl-RS"/>
              </w:rPr>
              <w:t xml:space="preserve">, </w:t>
            </w:r>
            <w:r w:rsidRPr="00AE573B">
              <w:rPr>
                <w:b/>
                <w:bCs/>
                <w:sz w:val="16"/>
                <w:szCs w:val="16"/>
                <w:lang w:val="ru-RU"/>
              </w:rPr>
              <w:t>ТРБУХА И  КАРЛИЦЕ</w:t>
            </w:r>
          </w:p>
        </w:tc>
        <w:tc>
          <w:tcPr>
            <w:tcW w:w="4270" w:type="dxa"/>
            <w:vAlign w:val="center"/>
          </w:tcPr>
          <w:p w14:paraId="7D99E3F5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Анатомија човека  остеологија</w:t>
            </w:r>
          </w:p>
        </w:tc>
        <w:tc>
          <w:tcPr>
            <w:tcW w:w="3372" w:type="dxa"/>
            <w:vAlign w:val="center"/>
          </w:tcPr>
          <w:p w14:paraId="13CB3674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Мијач Мирјана, Благотић Милена,</w:t>
            </w:r>
          </w:p>
          <w:p w14:paraId="75F4AAC6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Ђорђевић Љубица, Теофиловски Парапид Гордана</w:t>
            </w:r>
          </w:p>
        </w:tc>
        <w:tc>
          <w:tcPr>
            <w:tcW w:w="2742" w:type="dxa"/>
            <w:vAlign w:val="center"/>
          </w:tcPr>
          <w:p w14:paraId="46485555" w14:textId="1BA76F0E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Савремена администрација, Београд,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5FFE6AD4" w14:textId="77777777" w:rsidR="00570BD1" w:rsidRPr="00AE573B" w:rsidRDefault="00570BD1">
            <w:pPr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2639A718" w14:textId="77777777" w:rsidTr="00570BD1">
        <w:trPr>
          <w:trHeight w:val="222"/>
        </w:trPr>
        <w:tc>
          <w:tcPr>
            <w:tcW w:w="2971" w:type="dxa"/>
            <w:vMerge/>
            <w:vAlign w:val="center"/>
          </w:tcPr>
          <w:p w14:paraId="65FC3F26" w14:textId="77777777" w:rsidR="00570BD1" w:rsidRPr="00AE573B" w:rsidRDefault="00570BD1" w:rsidP="00681893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190F6F52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 xml:space="preserve">Анатомија  грудног коша </w:t>
            </w:r>
          </w:p>
        </w:tc>
        <w:tc>
          <w:tcPr>
            <w:tcW w:w="3372" w:type="dxa"/>
            <w:vAlign w:val="center"/>
          </w:tcPr>
          <w:p w14:paraId="002E6074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Богдановић Драгослав</w:t>
            </w:r>
          </w:p>
        </w:tc>
        <w:tc>
          <w:tcPr>
            <w:tcW w:w="2742" w:type="dxa"/>
            <w:vAlign w:val="center"/>
          </w:tcPr>
          <w:p w14:paraId="0E36F672" w14:textId="46B2234B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Савремена администрација, Београд,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6D991EA6" w14:textId="77777777" w:rsidR="00570BD1" w:rsidRPr="00AE573B" w:rsidRDefault="00570BD1">
            <w:pPr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0CEA6609" w14:textId="77777777" w:rsidTr="00570BD1">
        <w:trPr>
          <w:trHeight w:val="253"/>
        </w:trPr>
        <w:tc>
          <w:tcPr>
            <w:tcW w:w="2971" w:type="dxa"/>
            <w:vMerge/>
            <w:vAlign w:val="center"/>
          </w:tcPr>
          <w:p w14:paraId="0CCC1937" w14:textId="77777777" w:rsidR="00570BD1" w:rsidRPr="00AE573B" w:rsidRDefault="00570BD1">
            <w:pPr>
              <w:spacing w:after="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0CF01020" w14:textId="77777777" w:rsidR="00570BD1" w:rsidRPr="00AE573B" w:rsidRDefault="00570BD1">
            <w:pPr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Анатомија човека  абдомен и карлица</w:t>
            </w:r>
          </w:p>
        </w:tc>
        <w:tc>
          <w:tcPr>
            <w:tcW w:w="3372" w:type="dxa"/>
            <w:vAlign w:val="center"/>
          </w:tcPr>
          <w:p w14:paraId="70A7577D" w14:textId="77777777" w:rsidR="00570BD1" w:rsidRPr="00AE573B" w:rsidRDefault="00570BD1">
            <w:pPr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 xml:space="preserve">Мијач Мирјана, Драганић Вера, </w:t>
            </w:r>
          </w:p>
          <w:p w14:paraId="5ED45BA2" w14:textId="77777777" w:rsidR="00570BD1" w:rsidRPr="00AE573B" w:rsidRDefault="00570BD1">
            <w:pPr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Радоњић Видосава</w:t>
            </w:r>
          </w:p>
        </w:tc>
        <w:tc>
          <w:tcPr>
            <w:tcW w:w="2742" w:type="dxa"/>
            <w:vAlign w:val="center"/>
          </w:tcPr>
          <w:p w14:paraId="13CC2E32" w14:textId="2A702DCD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Савремена администрација, Београд,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1B14ED90" w14:textId="77777777" w:rsidR="00570BD1" w:rsidRPr="00AE573B" w:rsidRDefault="00570BD1">
            <w:pPr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45F926C9" w14:textId="77777777" w:rsidTr="00570BD1">
        <w:trPr>
          <w:trHeight w:val="412"/>
        </w:trPr>
        <w:tc>
          <w:tcPr>
            <w:tcW w:w="2971" w:type="dxa"/>
            <w:vMerge w:val="restart"/>
            <w:vAlign w:val="center"/>
          </w:tcPr>
          <w:p w14:paraId="17592E01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AE573B">
              <w:rPr>
                <w:b/>
                <w:bCs/>
                <w:sz w:val="16"/>
                <w:szCs w:val="16"/>
              </w:rPr>
              <w:t>Додатна литература</w:t>
            </w:r>
          </w:p>
        </w:tc>
        <w:tc>
          <w:tcPr>
            <w:tcW w:w="4270" w:type="dxa"/>
            <w:vAlign w:val="center"/>
          </w:tcPr>
          <w:p w14:paraId="5346A1D2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sz w:val="16"/>
                <w:szCs w:val="16"/>
              </w:rPr>
              <w:t>Клиничка анатомија</w:t>
            </w:r>
          </w:p>
        </w:tc>
        <w:tc>
          <w:tcPr>
            <w:tcW w:w="3372" w:type="dxa"/>
            <w:vAlign w:val="center"/>
          </w:tcPr>
          <w:p w14:paraId="57BADDBD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група аутора,  уредник: Милисављевић Милан</w:t>
            </w:r>
          </w:p>
        </w:tc>
        <w:tc>
          <w:tcPr>
            <w:tcW w:w="2742" w:type="dxa"/>
            <w:vAlign w:val="center"/>
          </w:tcPr>
          <w:p w14:paraId="36D97D71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Наука, Београд, 2002.</w:t>
            </w:r>
          </w:p>
        </w:tc>
        <w:tc>
          <w:tcPr>
            <w:tcW w:w="2567" w:type="dxa"/>
            <w:vAlign w:val="center"/>
          </w:tcPr>
          <w:p w14:paraId="50AE3376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AE573B">
              <w:rPr>
                <w:sz w:val="16"/>
                <w:szCs w:val="16"/>
              </w:rPr>
              <w:t>Има</w:t>
            </w:r>
          </w:p>
        </w:tc>
      </w:tr>
      <w:tr w:rsidR="00AE573B" w:rsidRPr="00AE573B" w14:paraId="0E178CD2" w14:textId="77777777" w:rsidTr="00570BD1">
        <w:trPr>
          <w:trHeight w:val="421"/>
        </w:trPr>
        <w:tc>
          <w:tcPr>
            <w:tcW w:w="2971" w:type="dxa"/>
            <w:vMerge/>
            <w:vAlign w:val="center"/>
          </w:tcPr>
          <w:p w14:paraId="0251BC99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14BCE950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Clinically Oriented Anatomy</w:t>
            </w:r>
          </w:p>
        </w:tc>
        <w:tc>
          <w:tcPr>
            <w:tcW w:w="3372" w:type="dxa"/>
            <w:vAlign w:val="center"/>
          </w:tcPr>
          <w:p w14:paraId="2E4F7097" w14:textId="058DC9F0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Moore KL</w:t>
            </w:r>
            <w:r w:rsidR="006442AE">
              <w:rPr>
                <w:sz w:val="16"/>
                <w:szCs w:val="16"/>
              </w:rPr>
              <w:t>, Dalley AF, Agur AM.R.</w:t>
            </w:r>
          </w:p>
        </w:tc>
        <w:tc>
          <w:tcPr>
            <w:tcW w:w="2742" w:type="dxa"/>
            <w:vAlign w:val="center"/>
          </w:tcPr>
          <w:p w14:paraId="4CF9630D" w14:textId="0ED05B63" w:rsidR="00CF1605" w:rsidRPr="00AE573B" w:rsidRDefault="006442AE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Wolters Kluwer;</w:t>
            </w:r>
            <w:r w:rsidR="007F7F29">
              <w:rPr>
                <w:sz w:val="16"/>
                <w:szCs w:val="16"/>
              </w:rPr>
              <w:t xml:space="preserve"> Philadelphia</w:t>
            </w:r>
            <w:r w:rsidR="00CF1605" w:rsidRPr="00AE573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2018</w:t>
            </w:r>
          </w:p>
        </w:tc>
        <w:tc>
          <w:tcPr>
            <w:tcW w:w="2567" w:type="dxa"/>
            <w:vAlign w:val="center"/>
          </w:tcPr>
          <w:p w14:paraId="1659CCEE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Нема</w:t>
            </w:r>
          </w:p>
        </w:tc>
      </w:tr>
      <w:tr w:rsidR="00AE573B" w:rsidRPr="00AE573B" w14:paraId="6150F77A" w14:textId="77777777" w:rsidTr="00570BD1">
        <w:trPr>
          <w:trHeight w:val="421"/>
        </w:trPr>
        <w:tc>
          <w:tcPr>
            <w:tcW w:w="2971" w:type="dxa"/>
            <w:vMerge/>
            <w:vAlign w:val="center"/>
          </w:tcPr>
          <w:p w14:paraId="38821D45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72A9B6C1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Gray's anatomy for students</w:t>
            </w:r>
          </w:p>
        </w:tc>
        <w:tc>
          <w:tcPr>
            <w:tcW w:w="3372" w:type="dxa"/>
            <w:vAlign w:val="center"/>
          </w:tcPr>
          <w:p w14:paraId="73D51062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Drake RL, Vogl W, Mitchell AWM</w:t>
            </w:r>
          </w:p>
        </w:tc>
        <w:tc>
          <w:tcPr>
            <w:tcW w:w="2742" w:type="dxa"/>
            <w:vAlign w:val="center"/>
          </w:tcPr>
          <w:p w14:paraId="4FE26C9F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Churchill Livingstone, 2004</w:t>
            </w:r>
          </w:p>
        </w:tc>
        <w:tc>
          <w:tcPr>
            <w:tcW w:w="2567" w:type="dxa"/>
            <w:vAlign w:val="center"/>
          </w:tcPr>
          <w:p w14:paraId="3C6DF4B1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Нема</w:t>
            </w:r>
          </w:p>
        </w:tc>
      </w:tr>
      <w:tr w:rsidR="00AE573B" w:rsidRPr="00AE573B" w14:paraId="7B104C22" w14:textId="77777777" w:rsidTr="00570BD1">
        <w:trPr>
          <w:trHeight w:val="339"/>
        </w:trPr>
        <w:tc>
          <w:tcPr>
            <w:tcW w:w="2971" w:type="dxa"/>
            <w:vMerge/>
            <w:vAlign w:val="center"/>
          </w:tcPr>
          <w:p w14:paraId="7A32E09A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tcBorders>
              <w:bottom w:val="dashSmallGap" w:sz="4" w:space="0" w:color="auto"/>
            </w:tcBorders>
            <w:vAlign w:val="center"/>
          </w:tcPr>
          <w:p w14:paraId="0CDF799F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Анатомски атлас:</w:t>
            </w:r>
          </w:p>
          <w:p w14:paraId="74497E08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Колор атлас Анатомије човека</w:t>
            </w:r>
          </w:p>
        </w:tc>
        <w:tc>
          <w:tcPr>
            <w:tcW w:w="3372" w:type="dxa"/>
            <w:tcBorders>
              <w:bottom w:val="dashSmallGap" w:sz="4" w:space="0" w:color="auto"/>
            </w:tcBorders>
            <w:vAlign w:val="center"/>
          </w:tcPr>
          <w:p w14:paraId="4274FEBA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McMinn</w:t>
            </w:r>
          </w:p>
        </w:tc>
        <w:tc>
          <w:tcPr>
            <w:tcW w:w="2742" w:type="dxa"/>
            <w:tcBorders>
              <w:bottom w:val="dashSmallGap" w:sz="4" w:space="0" w:color="auto"/>
            </w:tcBorders>
            <w:vAlign w:val="center"/>
          </w:tcPr>
          <w:p w14:paraId="1D5D0F4C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Мрљеш, Београд,1995.</w:t>
            </w:r>
          </w:p>
        </w:tc>
        <w:tc>
          <w:tcPr>
            <w:tcW w:w="2567" w:type="dxa"/>
            <w:tcBorders>
              <w:bottom w:val="dashSmallGap" w:sz="4" w:space="0" w:color="auto"/>
            </w:tcBorders>
            <w:vAlign w:val="center"/>
          </w:tcPr>
          <w:p w14:paraId="16209567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Нема</w:t>
            </w:r>
          </w:p>
        </w:tc>
      </w:tr>
      <w:tr w:rsidR="00AE573B" w:rsidRPr="00AE573B" w14:paraId="69041E61" w14:textId="77777777" w:rsidTr="00570BD1">
        <w:trPr>
          <w:trHeight w:val="339"/>
        </w:trPr>
        <w:tc>
          <w:tcPr>
            <w:tcW w:w="2971" w:type="dxa"/>
            <w:vMerge/>
            <w:tcBorders>
              <w:bottom w:val="single" w:sz="4" w:space="0" w:color="auto"/>
            </w:tcBorders>
            <w:vAlign w:val="center"/>
          </w:tcPr>
          <w:p w14:paraId="3B45ABA3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AD66CA5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Атлас анатомије човека</w:t>
            </w:r>
          </w:p>
        </w:tc>
        <w:tc>
          <w:tcPr>
            <w:tcW w:w="337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F12ED61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Netter</w:t>
            </w:r>
          </w:p>
        </w:tc>
        <w:tc>
          <w:tcPr>
            <w:tcW w:w="274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4296A64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Дата статус, 2007</w:t>
            </w:r>
          </w:p>
        </w:tc>
        <w:tc>
          <w:tcPr>
            <w:tcW w:w="2567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3E37B76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Нема</w:t>
            </w:r>
          </w:p>
        </w:tc>
      </w:tr>
      <w:tr w:rsidR="00AE573B" w:rsidRPr="00AE573B" w14:paraId="67581BF1" w14:textId="77777777" w:rsidTr="00570BD1">
        <w:trPr>
          <w:trHeight w:val="539"/>
        </w:trPr>
        <w:tc>
          <w:tcPr>
            <w:tcW w:w="159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0E5823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E573B">
              <w:rPr>
                <w:b/>
                <w:bCs/>
                <w:sz w:val="22"/>
                <w:szCs w:val="22"/>
                <w:lang w:val="ru-RU"/>
              </w:rPr>
              <w:t xml:space="preserve">Сва предавања и материјал за рад у малој групи налазе се на сајту </w:t>
            </w:r>
            <w:r w:rsidRPr="00AE573B">
              <w:rPr>
                <w:b/>
                <w:sz w:val="22"/>
                <w:szCs w:val="22"/>
                <w:lang w:val="ru-RU"/>
              </w:rPr>
              <w:t>Факултета медицинских наука:</w:t>
            </w:r>
            <w:hyperlink r:id="rId10" w:history="1"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www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ru-RU"/>
                </w:rPr>
                <w:t>.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medf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ru-RU"/>
                </w:rPr>
                <w:t>.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kg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ru-RU"/>
                </w:rPr>
                <w:t>.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ac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  <w:lang w:val="ru-RU"/>
                </w:rPr>
                <w:t>.</w:t>
              </w:r>
              <w:r w:rsidRPr="00AE573B">
                <w:rPr>
                  <w:rStyle w:val="Hyperlink"/>
                  <w:b/>
                  <w:color w:val="auto"/>
                  <w:sz w:val="22"/>
                  <w:szCs w:val="22"/>
                  <w:u w:val="none"/>
                </w:rPr>
                <w:t>rs</w:t>
              </w:r>
            </w:hyperlink>
          </w:p>
        </w:tc>
      </w:tr>
    </w:tbl>
    <w:p w14:paraId="3A34D59A" w14:textId="77777777" w:rsidR="00CF1605" w:rsidRPr="00AE573B" w:rsidRDefault="00CF1605">
      <w:pPr>
        <w:spacing w:after="0"/>
        <w:rPr>
          <w:lang w:val="ru-RU"/>
        </w:rPr>
      </w:pPr>
    </w:p>
    <w:p w14:paraId="17F341C0" w14:textId="77777777" w:rsidR="00CF1605" w:rsidRPr="00AE573B" w:rsidRDefault="00CF1605">
      <w:pPr>
        <w:spacing w:after="0"/>
        <w:rPr>
          <w:lang w:val="ru-RU"/>
        </w:rPr>
        <w:sectPr w:rsidR="00CF1605" w:rsidRPr="00AE573B">
          <w:pgSz w:w="16840" w:h="11907" w:orient="landscape"/>
          <w:pgMar w:top="1418" w:right="567" w:bottom="567" w:left="567" w:header="510" w:footer="510" w:gutter="0"/>
          <w:cols w:space="720"/>
          <w:docGrid w:linePitch="360"/>
        </w:sectPr>
      </w:pPr>
    </w:p>
    <w:p w14:paraId="6A2E1D31" w14:textId="77777777" w:rsidR="00CF1605" w:rsidRPr="00AE573B" w:rsidRDefault="00CF1605">
      <w:pPr>
        <w:autoSpaceDE w:val="0"/>
        <w:autoSpaceDN w:val="0"/>
        <w:adjustRightInd w:val="0"/>
        <w:spacing w:after="0" w:line="240" w:lineRule="auto"/>
        <w:rPr>
          <w:b/>
          <w:bCs/>
          <w:sz w:val="32"/>
          <w:szCs w:val="32"/>
          <w:lang w:val="ru-RU"/>
        </w:rPr>
      </w:pPr>
      <w:r w:rsidRPr="00AE573B">
        <w:rPr>
          <w:b/>
          <w:bCs/>
          <w:sz w:val="32"/>
          <w:szCs w:val="32"/>
          <w:lang w:val="ru-RU"/>
        </w:rPr>
        <w:lastRenderedPageBreak/>
        <w:t>ПРОГРАМ:</w:t>
      </w:r>
    </w:p>
    <w:p w14:paraId="0622D4B8" w14:textId="77777777" w:rsidR="00CF1605" w:rsidRPr="00AE573B" w:rsidRDefault="00CF1605">
      <w:pPr>
        <w:spacing w:after="0"/>
        <w:rPr>
          <w:lang w:val="ru-RU"/>
        </w:rPr>
      </w:pPr>
    </w:p>
    <w:p w14:paraId="01474A40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  <w:lang w:val="ru-RU"/>
        </w:rPr>
      </w:pPr>
      <w:r w:rsidRPr="00AE573B">
        <w:rPr>
          <w:b/>
          <w:bCs/>
          <w:sz w:val="28"/>
          <w:szCs w:val="28"/>
          <w:lang w:val="ru-RU"/>
        </w:rPr>
        <w:t xml:space="preserve">ПРВИ МОДУЛ: </w:t>
      </w:r>
      <w:r w:rsidRPr="00AE573B">
        <w:rPr>
          <w:b/>
          <w:bCs/>
          <w:sz w:val="28"/>
          <w:szCs w:val="28"/>
        </w:rPr>
        <w:t>A</w:t>
      </w:r>
      <w:r w:rsidRPr="00AE573B">
        <w:rPr>
          <w:b/>
          <w:bCs/>
          <w:sz w:val="28"/>
          <w:szCs w:val="28"/>
          <w:lang w:val="ru-RU"/>
        </w:rPr>
        <w:t>НАТОМИЈА ЕКСТРЕМИТЕТА</w:t>
      </w:r>
    </w:p>
    <w:p w14:paraId="26F81D98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  <w:lang w:val="ru-RU"/>
        </w:rPr>
      </w:pPr>
    </w:p>
    <w:p w14:paraId="1794075F" w14:textId="77777777" w:rsidR="00CF1605" w:rsidRPr="00AE573B" w:rsidRDefault="00CF1605">
      <w:pPr>
        <w:autoSpaceDE w:val="0"/>
        <w:autoSpaceDN w:val="0"/>
        <w:adjustRightInd w:val="0"/>
        <w:spacing w:after="0"/>
        <w:rPr>
          <w:bCs/>
          <w:szCs w:val="20"/>
          <w:lang w:val="ru-RU"/>
        </w:rPr>
      </w:pPr>
      <w:r w:rsidRPr="00AE573B">
        <w:rPr>
          <w:bCs/>
          <w:szCs w:val="20"/>
          <w:lang w:val="ru-RU"/>
        </w:rPr>
        <w:t>НАСТАВНА ЈЕДИНИЦА 1 (ПРВА НЕДЕЉА):</w:t>
      </w:r>
    </w:p>
    <w:p w14:paraId="24EB7A81" w14:textId="77777777" w:rsidR="00CF1605" w:rsidRPr="00AE573B" w:rsidRDefault="00CF1605">
      <w:pPr>
        <w:autoSpaceDE w:val="0"/>
        <w:autoSpaceDN w:val="0"/>
        <w:adjustRightInd w:val="0"/>
        <w:spacing w:after="0"/>
        <w:rPr>
          <w:bCs/>
          <w:szCs w:val="20"/>
          <w:lang w:val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9"/>
      </w:tblGrid>
      <w:tr w:rsidR="00AE573B" w:rsidRPr="00AE573B" w14:paraId="137E363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8C75E6B" w14:textId="08A152D5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>УВОД У АНАТОМИЈУ</w:t>
            </w:r>
          </w:p>
        </w:tc>
      </w:tr>
      <w:tr w:rsidR="00AE573B" w:rsidRPr="00AE573B" w14:paraId="1D75892D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6BF3415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t>предавања 1 час</w:t>
            </w:r>
          </w:p>
        </w:tc>
        <w:tc>
          <w:tcPr>
            <w:tcW w:w="5069" w:type="dxa"/>
            <w:vAlign w:val="center"/>
          </w:tcPr>
          <w:p w14:paraId="6E1E5A2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1A0FA3BD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411C325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Увод у анатомију</w:t>
            </w:r>
          </w:p>
          <w:p w14:paraId="71C3961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Основи анатомске номенклатуре</w:t>
            </w:r>
          </w:p>
          <w:p w14:paraId="77618E1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ангиологија</w:t>
            </w:r>
          </w:p>
          <w:p w14:paraId="749559A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неурологија</w:t>
            </w:r>
          </w:p>
          <w:p w14:paraId="209C5BC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органологија</w:t>
            </w:r>
          </w:p>
          <w:p w14:paraId="297945C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Општа миологија</w:t>
            </w:r>
          </w:p>
        </w:tc>
        <w:tc>
          <w:tcPr>
            <w:tcW w:w="5069" w:type="dxa"/>
            <w:vAlign w:val="center"/>
          </w:tcPr>
          <w:p w14:paraId="2C77638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натомиј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као наук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, подел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анатомије; значај за медицину</w:t>
            </w:r>
          </w:p>
          <w:p w14:paraId="7B32D3C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M</w:t>
            </w:r>
            <w:r w:rsidRPr="00AE573B">
              <w:rPr>
                <w:sz w:val="22"/>
                <w:lang w:val="ru-RU"/>
              </w:rPr>
              <w:t>орфолошк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и функционалн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организациј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људског тела. </w:t>
            </w:r>
          </w:p>
          <w:p w14:paraId="67F3D5BB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O</w:t>
            </w:r>
            <w:r w:rsidRPr="00AE573B">
              <w:rPr>
                <w:sz w:val="22"/>
                <w:lang w:val="ru-RU"/>
              </w:rPr>
              <w:t>сновни појмови анатомске номенклатуре</w:t>
            </w:r>
          </w:p>
          <w:p w14:paraId="105B4FC3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  <w:lang w:val="ru-RU"/>
              </w:rPr>
              <w:t xml:space="preserve">Остеологија људског тела. </w:t>
            </w:r>
            <w:r w:rsidRPr="00AE573B">
              <w:rPr>
                <w:sz w:val="22"/>
              </w:rPr>
              <w:t>Врсте костију, подела.</w:t>
            </w:r>
          </w:p>
        </w:tc>
      </w:tr>
      <w:tr w:rsidR="00AE573B" w:rsidRPr="00AE573B" w14:paraId="3160D80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509507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ОСТЕОЛОГИЈА ГОРЊЕГ ЕКСТРЕМИТЕТА</w:t>
            </w:r>
          </w:p>
        </w:tc>
      </w:tr>
      <w:tr w:rsidR="00AE573B" w:rsidRPr="00AE573B" w14:paraId="00715AA1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6B4C1C25" w14:textId="1DD9CD48" w:rsidR="00CF1605" w:rsidRPr="00135D9B" w:rsidRDefault="00CF1605" w:rsidP="00135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135D9B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9" w:type="dxa"/>
            <w:vAlign w:val="center"/>
          </w:tcPr>
          <w:p w14:paraId="61E09999" w14:textId="725206DA" w:rsidR="00CF1605" w:rsidRPr="00AE573B" w:rsidRDefault="00CF1605" w:rsidP="00135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135D9B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7DA30D64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17AE700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остеологија и кости руке</w:t>
            </w:r>
          </w:p>
          <w:p w14:paraId="1A0BEC4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синдезмологија и зглобови руке</w:t>
            </w:r>
          </w:p>
          <w:p w14:paraId="5674F05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Подела руке на топографске регионе</w:t>
            </w:r>
          </w:p>
          <w:p w14:paraId="5F35422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Кости руке</w:t>
            </w:r>
          </w:p>
          <w:p w14:paraId="19380D7E" w14:textId="79DBD498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scapula, clavicula, </w:t>
            </w:r>
            <w:r w:rsidR="00AB15DE" w:rsidRPr="00AE573B">
              <w:rPr>
                <w:sz w:val="22"/>
              </w:rPr>
              <w:t>humerus, radius</w:t>
            </w:r>
            <w:r w:rsidRPr="00AE573B">
              <w:rPr>
                <w:sz w:val="22"/>
              </w:rPr>
              <w:t>, ulna, ossa manus</w:t>
            </w:r>
          </w:p>
        </w:tc>
        <w:tc>
          <w:tcPr>
            <w:tcW w:w="5069" w:type="dxa"/>
            <w:vAlign w:val="center"/>
          </w:tcPr>
          <w:p w14:paraId="166A5226" w14:textId="2AF5C99B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Кости руке: scapula, clavicula, </w:t>
            </w:r>
            <w:r w:rsidR="00AB15DE" w:rsidRPr="00AE573B">
              <w:rPr>
                <w:sz w:val="22"/>
              </w:rPr>
              <w:t>humerus, radius</w:t>
            </w:r>
            <w:r w:rsidRPr="00AE573B">
              <w:rPr>
                <w:sz w:val="22"/>
              </w:rPr>
              <w:t>, ulna, ossa manus</w:t>
            </w:r>
          </w:p>
          <w:p w14:paraId="07DE383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костију руке</w:t>
            </w:r>
          </w:p>
          <w:p w14:paraId="731EBF6F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Уочавање и описивање остеолошких карактеристика костију руке (стране, ивице, окрајци, зглобне површине)</w:t>
            </w:r>
          </w:p>
        </w:tc>
      </w:tr>
      <w:tr w:rsidR="00AE573B" w:rsidRPr="00AE573B" w14:paraId="5382FD7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345B022" w14:textId="0005868B" w:rsidR="00CF1605" w:rsidRPr="00AE573B" w:rsidRDefault="00083F7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b/>
                <w:bCs/>
              </w:rPr>
              <w:t>СИНД</w:t>
            </w:r>
            <w:r w:rsidR="00CF1605" w:rsidRPr="00AE573B">
              <w:rPr>
                <w:b/>
                <w:bCs/>
              </w:rPr>
              <w:t>ЕЗМОЛОГИЈА ГОРЊЕГ ЕКСТРЕМИТЕТА</w:t>
            </w:r>
          </w:p>
        </w:tc>
      </w:tr>
      <w:tr w:rsidR="00AE573B" w:rsidRPr="00AE573B" w14:paraId="119D6242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63429479" w14:textId="6FCD8641" w:rsidR="00CF1605" w:rsidRPr="00135D9B" w:rsidRDefault="00CF1605" w:rsidP="00135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135D9B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7" w:type="dxa"/>
            <w:vAlign w:val="center"/>
          </w:tcPr>
          <w:p w14:paraId="0C46C26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6E89CD65" w14:textId="77777777">
        <w:trPr>
          <w:trHeight w:val="454"/>
          <w:jc w:val="center"/>
        </w:trPr>
        <w:tc>
          <w:tcPr>
            <w:tcW w:w="5071" w:type="dxa"/>
            <w:vMerge w:val="restart"/>
            <w:vAlign w:val="center"/>
          </w:tcPr>
          <w:p w14:paraId="5DCF3A3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Зглобови руке: </w:t>
            </w:r>
          </w:p>
          <w:p w14:paraId="71F951AE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sternoclavicularis</w:t>
            </w:r>
          </w:p>
          <w:p w14:paraId="04BF6A2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acromioclavicularis</w:t>
            </w:r>
          </w:p>
          <w:p w14:paraId="3E587ABD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humeri</w:t>
            </w:r>
          </w:p>
          <w:p w14:paraId="63698850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cubiti</w:t>
            </w:r>
          </w:p>
          <w:p w14:paraId="629F553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radioulnaris</w:t>
            </w:r>
          </w:p>
          <w:p w14:paraId="15958F0E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radiocarpea</w:t>
            </w:r>
          </w:p>
          <w:p w14:paraId="259DBEA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зглобови шаке</w:t>
            </w:r>
          </w:p>
          <w:p w14:paraId="2FA84A8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5067" w:type="dxa"/>
            <w:vAlign w:val="center"/>
          </w:tcPr>
          <w:p w14:paraId="66404E3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Зглобови руке: </w:t>
            </w:r>
          </w:p>
          <w:p w14:paraId="4C06B6F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sternoclavicularis</w:t>
            </w:r>
          </w:p>
          <w:p w14:paraId="38A68AD5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acromioclavicularis</w:t>
            </w:r>
          </w:p>
          <w:p w14:paraId="6828EA70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humeri</w:t>
            </w:r>
          </w:p>
          <w:p w14:paraId="04B6BB75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cubiti</w:t>
            </w:r>
          </w:p>
          <w:p w14:paraId="71423923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radioulnaris</w:t>
            </w:r>
          </w:p>
          <w:p w14:paraId="1496F86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radiocarpea</w:t>
            </w:r>
          </w:p>
          <w:p w14:paraId="7EC4C85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зглобови шаке</w:t>
            </w:r>
          </w:p>
          <w:p w14:paraId="5E4740B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основних анатомских карактеристика зглобова горњих екстремитета (зглобне површине, зглобне чауре, зглобне везе, покрети који се врше у зглобу)</w:t>
            </w:r>
          </w:p>
        </w:tc>
      </w:tr>
      <w:tr w:rsidR="00AE573B" w:rsidRPr="00AE573B" w14:paraId="79B87683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379988A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181BB341" w14:textId="4FDDBAFA" w:rsidR="00CF1605" w:rsidRPr="00AE573B" w:rsidRDefault="00CF1605" w:rsidP="00135D9B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</w:tr>
      <w:tr w:rsidR="00CF1605" w:rsidRPr="00AE573B" w14:paraId="1E4ED7AA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34A77EB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18B6224E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51B4599E" w14:textId="77777777" w:rsidR="00BB3E82" w:rsidRPr="00AE573B" w:rsidRDefault="00BB3E82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EDED978" w14:textId="77777777" w:rsidR="00BB3E82" w:rsidRPr="00AE573B" w:rsidRDefault="00BB3E82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649869F" w14:textId="77777777" w:rsidR="00BB3E82" w:rsidRPr="00AE573B" w:rsidRDefault="00BB3E82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DBE33D1" w14:textId="77777777" w:rsidR="00CF1605" w:rsidRPr="00AE573B" w:rsidRDefault="00CF1605">
      <w:pPr>
        <w:autoSpaceDE w:val="0"/>
        <w:autoSpaceDN w:val="0"/>
        <w:adjustRightInd w:val="0"/>
        <w:spacing w:after="0"/>
        <w:rPr>
          <w:bCs/>
          <w:szCs w:val="20"/>
        </w:rPr>
      </w:pPr>
      <w:r w:rsidRPr="00AE573B">
        <w:rPr>
          <w:bCs/>
          <w:szCs w:val="20"/>
        </w:rPr>
        <w:t>НАСТАВНА ЈЕДИНИЦА 2 (ДРУГА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57C386D8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4D6994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>МИШИЋИ РАМЕНА И НАДЛАКТА</w:t>
            </w:r>
          </w:p>
        </w:tc>
      </w:tr>
      <w:tr w:rsidR="00AE573B" w:rsidRPr="00AE573B" w14:paraId="626B1341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318F9F1" w14:textId="574F5819" w:rsidR="00CF1605" w:rsidRPr="00B2095F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7039547C" w14:textId="5687D79B" w:rsidR="00CF1605" w:rsidRPr="00B2095F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>2</w:t>
            </w:r>
            <w:r w:rsidRPr="00AE573B">
              <w:rPr>
                <w:lang w:val="ru-RU"/>
              </w:rPr>
              <w:t xml:space="preserve"> час</w:t>
            </w:r>
            <w:r w:rsidR="00B2095F">
              <w:rPr>
                <w:lang w:val="ru-RU"/>
              </w:rPr>
              <w:t>а</w:t>
            </w:r>
          </w:p>
        </w:tc>
      </w:tr>
      <w:tr w:rsidR="00AE573B" w:rsidRPr="00AE573B" w14:paraId="2550D5A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40CE9F4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рамена</w:t>
            </w:r>
          </w:p>
          <w:p w14:paraId="51C1012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  <w:p w14:paraId="7456A60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надлакта</w:t>
            </w:r>
          </w:p>
          <w:p w14:paraId="3B2D8C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5D7AB32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рамена</w:t>
            </w:r>
          </w:p>
          <w:p w14:paraId="47386F2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надлакта</w:t>
            </w:r>
          </w:p>
          <w:p w14:paraId="5B0D390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мишића раменог предела и надлакта (припоји функција, инервација)</w:t>
            </w:r>
          </w:p>
        </w:tc>
      </w:tr>
      <w:tr w:rsidR="00AE573B" w:rsidRPr="00AE573B" w14:paraId="72DF515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921059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lastRenderedPageBreak/>
              <w:t>МИШИЋИ ПОДЛАКТА И ШАКЕ</w:t>
            </w:r>
          </w:p>
        </w:tc>
      </w:tr>
      <w:tr w:rsidR="00AE573B" w:rsidRPr="00AE573B" w14:paraId="0077F095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7C410D69" w14:textId="4122BA11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2</w:t>
            </w:r>
            <w:r w:rsidRPr="00AE573B">
              <w:t xml:space="preserve"> часа</w:t>
            </w:r>
          </w:p>
        </w:tc>
        <w:tc>
          <w:tcPr>
            <w:tcW w:w="5068" w:type="dxa"/>
            <w:vAlign w:val="center"/>
          </w:tcPr>
          <w:p w14:paraId="66AC7100" w14:textId="354FADA7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7676996E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145546F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подлакта</w:t>
            </w:r>
          </w:p>
          <w:p w14:paraId="26904C7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  <w:p w14:paraId="08D27BA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шаке</w:t>
            </w:r>
          </w:p>
          <w:p w14:paraId="0DDEDF5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3A2B061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подлакта</w:t>
            </w:r>
          </w:p>
          <w:p w14:paraId="1F95EE7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шаке</w:t>
            </w:r>
          </w:p>
          <w:p w14:paraId="55E9693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мишића подлакта и шаке (припоји функција, инервација)</w:t>
            </w:r>
          </w:p>
        </w:tc>
      </w:tr>
      <w:tr w:rsidR="00AE573B" w:rsidRPr="00AE573B" w14:paraId="6B8F760F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3EE8F61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A3698C5" w14:textId="50E129D0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0D57E65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79B11C0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A8C2443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- Провера знања (испитивање)</w:t>
            </w:r>
          </w:p>
        </w:tc>
      </w:tr>
    </w:tbl>
    <w:p w14:paraId="002CAD2B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CFBED03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77C0743D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2D3842D2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 w:rsidRPr="00AE573B">
        <w:rPr>
          <w:bCs/>
          <w:szCs w:val="20"/>
        </w:rPr>
        <w:t>НАСТАВНА ЈЕДИНИЦА 3 (ТРЕЋА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AE573B" w:rsidRPr="00AE573B" w14:paraId="527D4AD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268331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>ИНЕРВАЦИЈА ГОРЊЕГ ЕКСТРЕМИТЕТА</w:t>
            </w:r>
          </w:p>
        </w:tc>
      </w:tr>
      <w:tr w:rsidR="00AE573B" w:rsidRPr="00AE573B" w14:paraId="74E2BF64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2BAD884E" w14:textId="57AF4E87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2</w:t>
            </w:r>
            <w:r w:rsidRPr="00AE573B">
              <w:t xml:space="preserve"> часа</w:t>
            </w:r>
          </w:p>
        </w:tc>
        <w:tc>
          <w:tcPr>
            <w:tcW w:w="5067" w:type="dxa"/>
            <w:vAlign w:val="center"/>
          </w:tcPr>
          <w:p w14:paraId="3B52DC85" w14:textId="784F5EC0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3A58F89E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39D560C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горњег екстремитета</w:t>
            </w:r>
          </w:p>
          <w:p w14:paraId="49EF93E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Pr="00AE573B">
              <w:rPr>
                <w:sz w:val="22"/>
              </w:rPr>
              <w:t>Plexusbrachialis</w:t>
            </w:r>
            <w:r w:rsidRPr="00AE573B">
              <w:rPr>
                <w:sz w:val="22"/>
                <w:lang w:val="ru-RU"/>
              </w:rPr>
              <w:t>, бочне и завршне гране</w:t>
            </w:r>
          </w:p>
          <w:p w14:paraId="0708FEC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Тruncus superior, medius i inferior;</w:t>
            </w:r>
          </w:p>
          <w:p w14:paraId="7F23ACB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Fasciculus lateralis, medialis i posterior. </w:t>
            </w:r>
          </w:p>
          <w:p w14:paraId="16A5520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N. musculocutaneus</w:t>
            </w:r>
          </w:p>
          <w:p w14:paraId="5F47B75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N. medianus, N. ulnaris, N. cutaneus brachi medialis.</w:t>
            </w:r>
          </w:p>
          <w:p w14:paraId="5D509F2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N. radialis, N. Axillaris.</w:t>
            </w:r>
          </w:p>
        </w:tc>
        <w:tc>
          <w:tcPr>
            <w:tcW w:w="5067" w:type="dxa"/>
            <w:vAlign w:val="center"/>
          </w:tcPr>
          <w:p w14:paraId="78F6774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горњег екстремитета</w:t>
            </w:r>
          </w:p>
          <w:p w14:paraId="2249DB8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раменог живчаног сплета,  (порекло, пут, односи, бочне и завршне гране, инервационо подручје)</w:t>
            </w:r>
          </w:p>
          <w:p w14:paraId="06774E2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Plexusbrachialis, </w:t>
            </w:r>
            <w:r w:rsidRPr="00AE573B">
              <w:rPr>
                <w:sz w:val="22"/>
                <w:lang w:val="ru-RU"/>
              </w:rPr>
              <w:t>бочнеизавршнегране</w:t>
            </w:r>
          </w:p>
          <w:p w14:paraId="29FE7AB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Тruncus superior, medius i inferior;</w:t>
            </w:r>
          </w:p>
          <w:p w14:paraId="22B6E06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Fasciculus lateralis, medialis i posterior. </w:t>
            </w:r>
          </w:p>
          <w:p w14:paraId="5CCB970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N. musculocutaneus</w:t>
            </w:r>
          </w:p>
          <w:p w14:paraId="096E9A1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N. medianus, N. ulnaris, N. cutaneus brachi medialis.</w:t>
            </w:r>
          </w:p>
          <w:p w14:paraId="7319A84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N. radialis, N. Axillaris.</w:t>
            </w:r>
          </w:p>
        </w:tc>
      </w:tr>
      <w:tr w:rsidR="00AE573B" w:rsidRPr="00AE573B" w14:paraId="6A017CB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2469CF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КРВНИ СУДОВИ ГОРЊЕГ ЕКСТРЕМИТЕТА</w:t>
            </w:r>
          </w:p>
        </w:tc>
      </w:tr>
      <w:tr w:rsidR="00AE573B" w:rsidRPr="00AE573B" w14:paraId="60C715B9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561A340D" w14:textId="17F2E7D6" w:rsidR="00CF1605" w:rsidRPr="00B2095F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7" w:type="dxa"/>
            <w:vAlign w:val="center"/>
          </w:tcPr>
          <w:p w14:paraId="464BB0B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50B5B363" w14:textId="77777777">
        <w:trPr>
          <w:trHeight w:val="454"/>
          <w:jc w:val="center"/>
        </w:trPr>
        <w:tc>
          <w:tcPr>
            <w:tcW w:w="5071" w:type="dxa"/>
            <w:vMerge w:val="restart"/>
            <w:vAlign w:val="center"/>
          </w:tcPr>
          <w:p w14:paraId="509951B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Артеријски крвни судови горњег екстремитета</w:t>
            </w:r>
          </w:p>
          <w:p w14:paraId="24E0CED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а. </w:t>
            </w:r>
            <w:r w:rsidRPr="00AE573B">
              <w:rPr>
                <w:sz w:val="22"/>
              </w:rPr>
              <w:t>axillaris</w:t>
            </w:r>
          </w:p>
          <w:p w14:paraId="5F6B12F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brachialis</w:t>
            </w:r>
          </w:p>
          <w:p w14:paraId="29C4B0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radialis</w:t>
            </w:r>
          </w:p>
          <w:p w14:paraId="79A5C69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ulnaris</w:t>
            </w:r>
          </w:p>
          <w:p w14:paraId="67C1731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Венски крвни судови горњег екстремитета</w:t>
            </w:r>
          </w:p>
          <w:p w14:paraId="03681AB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Површне вене руке</w:t>
            </w:r>
          </w:p>
          <w:p w14:paraId="4BD663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Дубоке вене руке</w:t>
            </w:r>
          </w:p>
          <w:p w14:paraId="7ABAEBB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Лимфатици руке</w:t>
            </w:r>
          </w:p>
        </w:tc>
        <w:tc>
          <w:tcPr>
            <w:tcW w:w="5067" w:type="dxa"/>
            <w:vAlign w:val="center"/>
          </w:tcPr>
          <w:p w14:paraId="6FF0CB3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Крвни судови горњег екстремитета</w:t>
            </w:r>
          </w:p>
          <w:p w14:paraId="03B064E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артеријских крвних судова руке (порекло, пут, односи, бочне и завршне гране, васкуларизационо подручје)</w:t>
            </w:r>
          </w:p>
          <w:p w14:paraId="211CCC9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венских крвних судова руке (настанак, пут, односи, притоке, ушће)</w:t>
            </w:r>
          </w:p>
          <w:p w14:paraId="68E267D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</w:tr>
      <w:tr w:rsidR="00AE573B" w:rsidRPr="00AE573B" w14:paraId="26EDFAE3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65AFBD7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2204A300" w14:textId="5CB4A86D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44D8BC64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12BE9FA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36004EB8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49C0101C" w14:textId="77777777" w:rsidR="00CF1605" w:rsidRPr="00AE573B" w:rsidRDefault="00CF1605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6836DC75" w14:textId="77777777" w:rsidR="00BB3E82" w:rsidRPr="00AE573B" w:rsidRDefault="00BB3E82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1BB46FFD" w14:textId="77777777" w:rsidR="00BB3E82" w:rsidRPr="00AE573B" w:rsidRDefault="00BB3E82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7438FD92" w14:textId="77777777" w:rsidR="00BB3E82" w:rsidRPr="00AE573B" w:rsidRDefault="00BB3E82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4964C0E0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 w:rsidRPr="00AE573B">
        <w:rPr>
          <w:bCs/>
          <w:szCs w:val="20"/>
        </w:rPr>
        <w:t>НАСТАВНА ЈЕДИНИЦА 4 (ЧЕТВРТА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212D28F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9482E8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 xml:space="preserve">ОСТЕОЛОГИЈА ДОЊЕГ ЕКСТРЕМИТЕТА </w:t>
            </w:r>
          </w:p>
        </w:tc>
      </w:tr>
      <w:tr w:rsidR="00AE573B" w:rsidRPr="00AE573B" w14:paraId="3BA7BBD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C89493F" w14:textId="4C5CF878" w:rsidR="00CF1605" w:rsidRPr="00B2095F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19CBD49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12BD85AB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CDDDAC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Кости ноге</w:t>
            </w:r>
          </w:p>
          <w:p w14:paraId="561FF769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os coxae, femur, tibia, fibulla, ossa pedis</w:t>
            </w:r>
          </w:p>
        </w:tc>
        <w:tc>
          <w:tcPr>
            <w:tcW w:w="5068" w:type="dxa"/>
            <w:vAlign w:val="center"/>
          </w:tcPr>
          <w:p w14:paraId="23636A8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Кости ноге: os coxae, femur, patella, tibia, fibulla, ossa pedis</w:t>
            </w:r>
          </w:p>
          <w:p w14:paraId="37FAD91F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костију ноге</w:t>
            </w:r>
          </w:p>
          <w:p w14:paraId="2D683B7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Уочавање и описивање остеолошких карактеристика костију руке (стране, ивице, окрајци, зглобне површине)</w:t>
            </w:r>
          </w:p>
        </w:tc>
      </w:tr>
      <w:tr w:rsidR="00AE573B" w:rsidRPr="00AE573B" w14:paraId="07461D6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BBDB14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lastRenderedPageBreak/>
              <w:t>СИНДЕЗМОЛОГИЈА ДОЊЕГ ЕКСТРЕМИТЕТА</w:t>
            </w:r>
          </w:p>
        </w:tc>
      </w:tr>
      <w:tr w:rsidR="00AE573B" w:rsidRPr="00AE573B" w14:paraId="1B2F6BF9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7E2A587" w14:textId="2736C1D2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2</w:t>
            </w:r>
            <w:r w:rsidRPr="00AE573B">
              <w:t xml:space="preserve"> часа</w:t>
            </w:r>
          </w:p>
        </w:tc>
        <w:tc>
          <w:tcPr>
            <w:tcW w:w="5068" w:type="dxa"/>
            <w:vAlign w:val="center"/>
          </w:tcPr>
          <w:p w14:paraId="3CF4ECDB" w14:textId="56CA5CFC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7B8FC1A2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054DDDD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Зглобови ноге: </w:t>
            </w:r>
          </w:p>
          <w:p w14:paraId="1744454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coxae</w:t>
            </w:r>
          </w:p>
          <w:p w14:paraId="31230CF6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genus</w:t>
            </w:r>
          </w:p>
          <w:p w14:paraId="28B5147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tibiofibularis, syndesmosis tibiofibularis</w:t>
            </w:r>
          </w:p>
          <w:p w14:paraId="45DF87B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articulationes pedis</w:t>
            </w:r>
          </w:p>
          <w:p w14:paraId="2B66CAA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2178571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Зглобови ноге: </w:t>
            </w:r>
          </w:p>
          <w:p w14:paraId="20B19D3E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coxae</w:t>
            </w:r>
          </w:p>
          <w:p w14:paraId="58EA1A7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genus</w:t>
            </w:r>
          </w:p>
          <w:p w14:paraId="2806BB0D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tibiofibularis, syndesmosis tibiofibularis</w:t>
            </w:r>
          </w:p>
          <w:p w14:paraId="25429773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articulationes pedis</w:t>
            </w:r>
          </w:p>
          <w:p w14:paraId="06B8D35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основних анатомских карактеристика зглобова доњих екстремитета (зглобне површине, зглобне чауре, зглобне везе, покрети који се врше у зглобу)</w:t>
            </w:r>
          </w:p>
        </w:tc>
      </w:tr>
      <w:tr w:rsidR="00AE573B" w:rsidRPr="00AE573B" w14:paraId="193D2028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50463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2470DF8E" w14:textId="52E95F90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7EAD3E2B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90762A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B600BB1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5736F2A7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7207D465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316C1DD4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1BC120AA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5B0EDAA5" w14:textId="77777777" w:rsidR="00CF1605" w:rsidRPr="00AE573B" w:rsidRDefault="00CF1605">
      <w:pPr>
        <w:autoSpaceDE w:val="0"/>
        <w:autoSpaceDN w:val="0"/>
        <w:adjustRightInd w:val="0"/>
        <w:spacing w:after="0"/>
        <w:rPr>
          <w:sz w:val="20"/>
          <w:szCs w:val="20"/>
        </w:rPr>
      </w:pPr>
      <w:r w:rsidRPr="00AE573B">
        <w:rPr>
          <w:bCs/>
        </w:rPr>
        <w:t>НАСТАВНА ЈЕДИНИЦА 5 (ПЕТА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28F9076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3E6D15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 xml:space="preserve">МИШИЋИ БЕДРА И БУТА </w:t>
            </w:r>
          </w:p>
        </w:tc>
      </w:tr>
      <w:tr w:rsidR="00AE573B" w:rsidRPr="00AE573B" w14:paraId="6310CDF4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749E3210" w14:textId="304CF91C" w:rsidR="00CF1605" w:rsidRPr="00AE573B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2</w:t>
            </w:r>
            <w:r w:rsidRPr="00AE573B">
              <w:t xml:space="preserve"> часа</w:t>
            </w:r>
          </w:p>
        </w:tc>
        <w:tc>
          <w:tcPr>
            <w:tcW w:w="5068" w:type="dxa"/>
            <w:vAlign w:val="center"/>
          </w:tcPr>
          <w:p w14:paraId="73F397BB" w14:textId="31D852B3" w:rsidR="00CF1605" w:rsidRPr="00B2095F" w:rsidRDefault="00CF1605" w:rsidP="00B209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sr-Cyrl-RS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7093B27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6B9EE9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бедра</w:t>
            </w:r>
          </w:p>
          <w:p w14:paraId="7602243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  <w:p w14:paraId="4B342F4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бута</w:t>
            </w:r>
          </w:p>
          <w:p w14:paraId="2C06231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027CE59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бедра</w:t>
            </w:r>
          </w:p>
          <w:p w14:paraId="0C80F9E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бута</w:t>
            </w:r>
          </w:p>
          <w:p w14:paraId="4B00965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мишића бедра и бута (припоји функција, инервација)</w:t>
            </w:r>
          </w:p>
        </w:tc>
      </w:tr>
      <w:tr w:rsidR="00AE573B" w:rsidRPr="00AE573B" w14:paraId="524A8192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D32D60C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  <w:bCs/>
              </w:rPr>
              <w:t>МИШИЋИ ПОТКОЛЕНИЦЕ И СТОПАЛА</w:t>
            </w:r>
          </w:p>
        </w:tc>
      </w:tr>
      <w:tr w:rsidR="00AE573B" w:rsidRPr="00AE573B" w14:paraId="051341F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F599795" w14:textId="3D9FD63E" w:rsidR="00CF1605" w:rsidRPr="00B2095F" w:rsidRDefault="00CF1605" w:rsidP="00B2095F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7B18E4ED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</w:t>
            </w:r>
            <w:r w:rsidRPr="00AE573B">
              <w:t>a</w:t>
            </w:r>
          </w:p>
        </w:tc>
      </w:tr>
      <w:tr w:rsidR="00AE573B" w:rsidRPr="00AE573B" w14:paraId="66677205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4ED6BA4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потколенице</w:t>
            </w:r>
          </w:p>
          <w:p w14:paraId="1EB456C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  <w:p w14:paraId="07722A9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стопала</w:t>
            </w:r>
          </w:p>
          <w:p w14:paraId="41D7FCC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160A358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потколенице</w:t>
            </w:r>
          </w:p>
          <w:p w14:paraId="20B4CCA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стопала</w:t>
            </w:r>
          </w:p>
          <w:p w14:paraId="531BA3C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мишића бедра и бута (припоји функција, инервација)</w:t>
            </w:r>
          </w:p>
        </w:tc>
      </w:tr>
      <w:tr w:rsidR="00AE573B" w:rsidRPr="00AE573B" w14:paraId="1621ADF1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98E0A6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4931CA10" w14:textId="5E03FC8A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38A83D1E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51AC0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E499A11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293D718E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353A1D44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11819AE3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341FC07F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1288D4C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BC16930" w14:textId="77777777" w:rsidR="00CF1605" w:rsidRPr="00AE573B" w:rsidRDefault="00CF1605">
      <w:pPr>
        <w:autoSpaceDE w:val="0"/>
        <w:autoSpaceDN w:val="0"/>
        <w:adjustRightInd w:val="0"/>
        <w:spacing w:after="0"/>
        <w:rPr>
          <w:sz w:val="20"/>
          <w:szCs w:val="20"/>
        </w:rPr>
      </w:pPr>
      <w:r w:rsidRPr="00AE573B">
        <w:rPr>
          <w:bCs/>
        </w:rPr>
        <w:t>НАСТАВНА ЈЕДИНИЦА 6 (ШЕСТА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054B3D8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5ED2257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  <w:bCs/>
              </w:rPr>
              <w:t>ИНЕРВАЦИЈА ДОЊЕГ ЕКСТРЕМИТЕТА</w:t>
            </w:r>
          </w:p>
        </w:tc>
      </w:tr>
      <w:tr w:rsidR="00AE573B" w:rsidRPr="00AE573B" w14:paraId="38E8CF08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283EFF5" w14:textId="38DE8EE0" w:rsidR="00CF1605" w:rsidRPr="00AE573B" w:rsidRDefault="00CF1605" w:rsidP="00B2095F">
            <w:pPr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2</w:t>
            </w:r>
            <w:r w:rsidRPr="00AE573B">
              <w:t xml:space="preserve"> часа</w:t>
            </w:r>
          </w:p>
        </w:tc>
        <w:tc>
          <w:tcPr>
            <w:tcW w:w="5068" w:type="dxa"/>
            <w:vAlign w:val="center"/>
          </w:tcPr>
          <w:p w14:paraId="0A995F47" w14:textId="68B5C738" w:rsidR="00CF1605" w:rsidRPr="00AE573B" w:rsidRDefault="00CF1605" w:rsidP="00B2095F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1BB8D5E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65B2E2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доњег екстремитета</w:t>
            </w:r>
          </w:p>
          <w:p w14:paraId="0305D27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Pr="00AE573B">
              <w:rPr>
                <w:sz w:val="22"/>
              </w:rPr>
              <w:t>Plexuslumbalis</w:t>
            </w:r>
            <w:r w:rsidRPr="00AE573B">
              <w:rPr>
                <w:sz w:val="22"/>
                <w:lang w:val="ru-RU"/>
              </w:rPr>
              <w:t>, бочне и завршне гране</w:t>
            </w:r>
          </w:p>
          <w:p w14:paraId="1167688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Pr="00AE573B">
              <w:rPr>
                <w:sz w:val="22"/>
              </w:rPr>
              <w:t>Plexussacralis</w:t>
            </w:r>
            <w:r w:rsidRPr="00AE573B">
              <w:rPr>
                <w:sz w:val="22"/>
                <w:lang w:val="ru-RU"/>
              </w:rPr>
              <w:t>, бочне и завршне гране</w:t>
            </w:r>
          </w:p>
          <w:p w14:paraId="472212A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13395E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доњег екстремитета</w:t>
            </w:r>
          </w:p>
          <w:p w14:paraId="330B4A1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слабинског живчаног сплета – </w:t>
            </w:r>
            <w:r w:rsidRPr="00AE573B">
              <w:rPr>
                <w:sz w:val="22"/>
              </w:rPr>
              <w:t>plexuslumbalis</w:t>
            </w:r>
            <w:r w:rsidRPr="00AE573B">
              <w:rPr>
                <w:sz w:val="22"/>
                <w:lang w:val="ru-RU"/>
              </w:rPr>
              <w:t xml:space="preserve"> (порекло, пут, односи, бочне и завршне гране, инервационо подручје)</w:t>
            </w:r>
          </w:p>
          <w:p w14:paraId="53270A0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крсног живчаног сплета – </w:t>
            </w:r>
            <w:r w:rsidRPr="00AE573B">
              <w:rPr>
                <w:sz w:val="22"/>
              </w:rPr>
              <w:t>plexussacralis</w:t>
            </w:r>
            <w:r w:rsidRPr="00AE573B">
              <w:rPr>
                <w:sz w:val="22"/>
                <w:lang w:val="ru-RU"/>
              </w:rPr>
              <w:t xml:space="preserve">  (порекло, пут, односи, бочне и завршне гране, инервационо подручје)</w:t>
            </w:r>
          </w:p>
        </w:tc>
      </w:tr>
      <w:tr w:rsidR="00AE573B" w:rsidRPr="00AE573B" w14:paraId="210F73C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CF29373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  <w:bCs/>
              </w:rPr>
              <w:lastRenderedPageBreak/>
              <w:t>КРВНИ СУДОВИ ДОЊЕГ ЕКСТРЕМИТЕТА</w:t>
            </w:r>
          </w:p>
        </w:tc>
      </w:tr>
      <w:tr w:rsidR="00AE573B" w:rsidRPr="00AE573B" w14:paraId="2DE322C3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8D95A54" w14:textId="185493E4" w:rsidR="00CF1605" w:rsidRPr="00B2095F" w:rsidRDefault="00CF1605" w:rsidP="00B2095F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756B3BD4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795662C4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7DB9584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Артеријски крвни судови доњег екстремитета</w:t>
            </w:r>
          </w:p>
          <w:p w14:paraId="4A7D440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гране а. </w:t>
            </w:r>
            <w:r w:rsidRPr="00AE573B">
              <w:rPr>
                <w:sz w:val="22"/>
              </w:rPr>
              <w:t>iliacaeinternae</w:t>
            </w:r>
          </w:p>
          <w:p w14:paraId="42A8D56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femoralis</w:t>
            </w:r>
          </w:p>
          <w:p w14:paraId="620ED39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poplitea</w:t>
            </w:r>
          </w:p>
          <w:p w14:paraId="6DD80A2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tibialis anterior</w:t>
            </w:r>
          </w:p>
          <w:p w14:paraId="140AE3F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а. </w:t>
            </w:r>
            <w:r w:rsidRPr="00AE573B">
              <w:rPr>
                <w:sz w:val="22"/>
              </w:rPr>
              <w:t>tibialisposterior</w:t>
            </w:r>
          </w:p>
          <w:p w14:paraId="00D789F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Венски крвни судови доњег екстремитета</w:t>
            </w:r>
          </w:p>
          <w:p w14:paraId="67D4946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Површне вене ноге</w:t>
            </w:r>
          </w:p>
          <w:p w14:paraId="614E452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Дубоке вене ноге</w:t>
            </w:r>
          </w:p>
          <w:p w14:paraId="12BFD9A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Лимфатици ноге</w:t>
            </w:r>
          </w:p>
        </w:tc>
        <w:tc>
          <w:tcPr>
            <w:tcW w:w="5068" w:type="dxa"/>
            <w:vAlign w:val="center"/>
          </w:tcPr>
          <w:p w14:paraId="650D0E5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Крвни судови доњег екстремитета</w:t>
            </w:r>
          </w:p>
          <w:p w14:paraId="40EC0E6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артеријских крвних судова ноге (порекло, пут, односи, бочне и завршне гране, васкуларизационо подручје)</w:t>
            </w:r>
          </w:p>
          <w:p w14:paraId="3AF237E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венских крвних судова ноге (настанак, пут, односи, притоке, ушће)</w:t>
            </w:r>
          </w:p>
        </w:tc>
      </w:tr>
      <w:tr w:rsidR="00AE573B" w:rsidRPr="00AE573B" w14:paraId="7056C95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217E39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9836216" w14:textId="20A8A4FC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479928F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C7746A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6DD6C87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59C4A4B4" w14:textId="77777777" w:rsidR="00CF1605" w:rsidRPr="00AE573B" w:rsidRDefault="00CF1605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67EF7098" w14:textId="77777777" w:rsidR="00CF1605" w:rsidRPr="00AE573B" w:rsidRDefault="00CF1605">
      <w:pPr>
        <w:spacing w:after="0"/>
        <w:jc w:val="center"/>
        <w:rPr>
          <w:b/>
          <w:bCs/>
          <w:sz w:val="28"/>
          <w:szCs w:val="28"/>
          <w:lang w:val="sr-Cyrl-RS"/>
        </w:rPr>
      </w:pPr>
      <w:r w:rsidRPr="00AE573B">
        <w:rPr>
          <w:b/>
          <w:bCs/>
          <w:sz w:val="28"/>
          <w:szCs w:val="28"/>
          <w:lang w:val="ru-RU"/>
        </w:rPr>
        <w:t xml:space="preserve">ДРУГИ МОДУЛ: АНАТОМИЈА </w:t>
      </w:r>
      <w:r w:rsidR="00570BD1" w:rsidRPr="00AE573B">
        <w:rPr>
          <w:b/>
          <w:bCs/>
          <w:sz w:val="28"/>
          <w:szCs w:val="28"/>
          <w:lang w:val="sr-Cyrl-RS"/>
        </w:rPr>
        <w:t>ГРУДНОГ КОША, ТРБУХА И КАРЛИЦЕ</w:t>
      </w:r>
    </w:p>
    <w:p w14:paraId="67BF63F0" w14:textId="77777777" w:rsidR="00CF1605" w:rsidRPr="00AE573B" w:rsidRDefault="00CF1605">
      <w:pPr>
        <w:spacing w:after="0"/>
        <w:jc w:val="center"/>
        <w:rPr>
          <w:b/>
          <w:sz w:val="28"/>
          <w:szCs w:val="28"/>
          <w:lang w:val="ru-RU"/>
        </w:rPr>
      </w:pPr>
    </w:p>
    <w:p w14:paraId="3469DD88" w14:textId="77777777" w:rsidR="00CF1605" w:rsidRPr="00AE573B" w:rsidRDefault="00CF1605">
      <w:pPr>
        <w:spacing w:after="0"/>
        <w:rPr>
          <w:szCs w:val="20"/>
        </w:rPr>
      </w:pPr>
      <w:r w:rsidRPr="00AE573B">
        <w:rPr>
          <w:szCs w:val="20"/>
        </w:rPr>
        <w:t>НАСТАВНА ЈЕДИНИЦА 7 (</w:t>
      </w:r>
      <w:r w:rsidRPr="00AE573B">
        <w:rPr>
          <w:bCs/>
          <w:szCs w:val="20"/>
        </w:rPr>
        <w:t>СЕДМА НЕДЕЉА</w:t>
      </w:r>
      <w:r w:rsidRPr="00AE573B">
        <w:rPr>
          <w:szCs w:val="20"/>
        </w:rPr>
        <w:t>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6B97BFE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C648119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</w:rPr>
              <w:t>ОСТЕОЛОГИЈА ГРУДНОГ КОША</w:t>
            </w:r>
          </w:p>
        </w:tc>
      </w:tr>
      <w:tr w:rsidR="00AE573B" w:rsidRPr="00AE573B" w14:paraId="789649A1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4D685EE" w14:textId="7C8C6B35" w:rsidR="00CF1605" w:rsidRPr="00AE573B" w:rsidRDefault="00CF1605" w:rsidP="00B2095F">
            <w:pPr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B2095F">
              <w:rPr>
                <w:lang w:val="sr-Cyrl-RS"/>
              </w:rPr>
              <w:t>2</w:t>
            </w:r>
            <w:r w:rsidRPr="00AE573B">
              <w:t xml:space="preserve"> часa</w:t>
            </w:r>
          </w:p>
        </w:tc>
        <w:tc>
          <w:tcPr>
            <w:tcW w:w="5068" w:type="dxa"/>
            <w:vAlign w:val="center"/>
          </w:tcPr>
          <w:p w14:paraId="14DCE051" w14:textId="38E52B15" w:rsidR="00CF1605" w:rsidRPr="00B2095F" w:rsidRDefault="00CF1605" w:rsidP="00B2095F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B2095F">
              <w:rPr>
                <w:lang w:val="ru-RU"/>
              </w:rPr>
              <w:t xml:space="preserve">1 </w:t>
            </w:r>
            <w:r w:rsidRPr="00AE573B">
              <w:rPr>
                <w:lang w:val="ru-RU"/>
              </w:rPr>
              <w:t>час</w:t>
            </w:r>
          </w:p>
        </w:tc>
      </w:tr>
      <w:tr w:rsidR="00AE573B" w:rsidRPr="00AE573B" w14:paraId="1D74386D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893AD4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  <w:p w14:paraId="146A9BE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Зидови и зглобови грудног коша</w:t>
            </w:r>
          </w:p>
          <w:p w14:paraId="58EC18C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  - Кичмени стуб – кичмени пршљенови</w:t>
            </w:r>
          </w:p>
          <w:p w14:paraId="7480648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  - Грудна кост и ребра.</w:t>
            </w:r>
          </w:p>
          <w:p w14:paraId="7C9DC37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Грудни кош као целина.</w:t>
            </w:r>
          </w:p>
          <w:p w14:paraId="4B60BB6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  <w:p w14:paraId="5902D63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5CE07D0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кичмених пршљенова – вратних, грудних, лумбалних , крсне кости, тртичне кости (тело, наставци, зглобне површине, отвори)</w:t>
            </w:r>
          </w:p>
          <w:p w14:paraId="2B29643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остеолошких карактеристика ребара (тело, стране, ивице, </w:t>
            </w:r>
            <w:r w:rsidRPr="00AE573B">
              <w:rPr>
                <w:sz w:val="22"/>
              </w:rPr>
              <w:t>sulcuscostae</w:t>
            </w:r>
            <w:r w:rsidRPr="00AE573B">
              <w:rPr>
                <w:sz w:val="22"/>
                <w:lang w:val="ru-RU"/>
              </w:rPr>
              <w:t>,  предњи окрајак, задњи окрајак, згобне површине)</w:t>
            </w:r>
          </w:p>
          <w:p w14:paraId="6DF65051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зглобова грудног коша (зглобне површине, зглобне везе, покрети)</w:t>
            </w:r>
          </w:p>
        </w:tc>
      </w:tr>
      <w:tr w:rsidR="00AE573B" w:rsidRPr="00AE573B" w14:paraId="7BEB4C2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EA570F6" w14:textId="77777777" w:rsidR="00CF1605" w:rsidRPr="00AE573B" w:rsidRDefault="00CF1605">
            <w:pPr>
              <w:spacing w:after="0" w:line="240" w:lineRule="auto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>МИШИЋИ, КРВНИ СУДОВИ И НЕРВИ ЗИДОВА ГРУДНОГ КОША.</w:t>
            </w:r>
          </w:p>
        </w:tc>
      </w:tr>
      <w:tr w:rsidR="00AE573B" w:rsidRPr="00AE573B" w14:paraId="107C6E4F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CD57C9E" w14:textId="6026000A" w:rsidR="00CF1605" w:rsidRPr="00B2095F" w:rsidRDefault="00B2095F" w:rsidP="00B2095F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t>П</w:t>
            </w:r>
            <w:r w:rsidR="00CF1605" w:rsidRPr="00AE573B">
              <w:t>редавања</w:t>
            </w:r>
            <w:r>
              <w:rPr>
                <w:lang w:val="sr-Cyrl-RS"/>
              </w:rPr>
              <w:t xml:space="preserve"> 1</w:t>
            </w:r>
            <w:r w:rsidR="00CF1605"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751A6408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419B1552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10A099A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Мишићи зидова грудног коша.</w:t>
            </w:r>
          </w:p>
          <w:p w14:paraId="7C33640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Крвни судови и живци зидова грудног коша.</w:t>
            </w:r>
          </w:p>
          <w:p w14:paraId="5A920C0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Pr="00AE573B">
              <w:rPr>
                <w:sz w:val="22"/>
              </w:rPr>
              <w:t>Diaphragma</w:t>
            </w:r>
            <w:r w:rsidRPr="00AE573B">
              <w:rPr>
                <w:sz w:val="22"/>
                <w:lang w:val="ru-RU"/>
              </w:rPr>
              <w:t xml:space="preserve"> (отвори, слабе тачке).</w:t>
            </w:r>
          </w:p>
          <w:p w14:paraId="2FE4697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Pr="00AE573B">
              <w:rPr>
                <w:sz w:val="22"/>
              </w:rPr>
              <w:t>N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phrenicus</w:t>
            </w:r>
          </w:p>
        </w:tc>
        <w:tc>
          <w:tcPr>
            <w:tcW w:w="5068" w:type="dxa"/>
            <w:vAlign w:val="center"/>
          </w:tcPr>
          <w:p w14:paraId="68AFF7C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Мишићи зидова грудног коша.</w:t>
            </w:r>
          </w:p>
          <w:p w14:paraId="41C0F0BF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Крвни судови и живци зидова грудног коша.</w:t>
            </w:r>
          </w:p>
          <w:p w14:paraId="21E0A15C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Механика дисања</w:t>
            </w:r>
          </w:p>
        </w:tc>
      </w:tr>
      <w:tr w:rsidR="00AE573B" w:rsidRPr="00AE573B" w14:paraId="291C776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758DCEE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8" w:type="dxa"/>
            <w:vAlign w:val="center"/>
          </w:tcPr>
          <w:p w14:paraId="5C46F471" w14:textId="4AB299BF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4B88CAFC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41CA66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A284896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</w:p>
          <w:p w14:paraId="16755872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  <w:p w14:paraId="2ECEB88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</w:tbl>
    <w:p w14:paraId="59E00022" w14:textId="77777777" w:rsidR="00CF1605" w:rsidRPr="00AE573B" w:rsidRDefault="00CF1605">
      <w:pPr>
        <w:spacing w:after="0"/>
        <w:jc w:val="both"/>
        <w:rPr>
          <w:szCs w:val="20"/>
        </w:rPr>
      </w:pPr>
    </w:p>
    <w:p w14:paraId="01720959" w14:textId="77777777" w:rsidR="00CF1605" w:rsidRPr="00AE573B" w:rsidRDefault="00CF1605">
      <w:pPr>
        <w:spacing w:after="0"/>
        <w:jc w:val="both"/>
        <w:rPr>
          <w:sz w:val="20"/>
          <w:szCs w:val="20"/>
        </w:rPr>
      </w:pPr>
      <w:r w:rsidRPr="00AE573B">
        <w:rPr>
          <w:szCs w:val="20"/>
        </w:rPr>
        <w:t>НАСТАВНА ЈЕДИНИЦА 8 (ОСМА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5AA6B290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EDD4B84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ДОЈКА</w:t>
            </w:r>
          </w:p>
        </w:tc>
      </w:tr>
      <w:tr w:rsidR="00AE573B" w:rsidRPr="00AE573B" w14:paraId="485FC31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668AA73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МЕДИЈАСТИНУМ (СРЕДОГРУЂЕ)</w:t>
            </w:r>
          </w:p>
        </w:tc>
      </w:tr>
      <w:tr w:rsidR="00AE573B" w:rsidRPr="00AE573B" w14:paraId="380C0A21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CCBFD82" w14:textId="31268371" w:rsidR="00CF1605" w:rsidRPr="004247C0" w:rsidRDefault="00CF1605" w:rsidP="004247C0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58C927E3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0BC4C12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77347792" w14:textId="568F8B69" w:rsidR="00B2095F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="00B2095F">
              <w:rPr>
                <w:sz w:val="22"/>
                <w:lang w:val="ru-RU"/>
              </w:rPr>
              <w:t xml:space="preserve">Дојка - </w:t>
            </w:r>
            <w:r w:rsidR="00B2095F" w:rsidRPr="00B2095F">
              <w:rPr>
                <w:sz w:val="22"/>
                <w:lang w:val="ru-RU"/>
              </w:rPr>
              <w:t>састав, васкулкаризација, инервација, лимфоток</w:t>
            </w:r>
          </w:p>
          <w:p w14:paraId="40ED6596" w14:textId="40189A61" w:rsidR="00CF1605" w:rsidRPr="00AE573B" w:rsidRDefault="00B2095F">
            <w:pPr>
              <w:spacing w:after="0" w:line="240" w:lineRule="auto"/>
              <w:rPr>
                <w:sz w:val="22"/>
                <w:lang w:val="ru-RU"/>
              </w:rPr>
            </w:pPr>
            <w:r w:rsidRPr="00B2095F">
              <w:rPr>
                <w:sz w:val="22"/>
                <w:lang w:val="ru-RU"/>
              </w:rPr>
              <w:t>•</w:t>
            </w:r>
            <w:r>
              <w:rPr>
                <w:sz w:val="22"/>
                <w:lang w:val="ru-RU"/>
              </w:rPr>
              <w:t xml:space="preserve"> </w:t>
            </w:r>
            <w:r w:rsidR="00CF1605" w:rsidRPr="00AE573B">
              <w:rPr>
                <w:sz w:val="22"/>
                <w:lang w:val="ru-RU"/>
              </w:rPr>
              <w:t>Подела грудног коша на топографске регионе (</w:t>
            </w:r>
            <w:r w:rsidR="00CF1605" w:rsidRPr="00AE573B">
              <w:rPr>
                <w:sz w:val="22"/>
              </w:rPr>
              <w:t>mediastinum</w:t>
            </w:r>
            <w:r w:rsidR="00CF1605" w:rsidRPr="00AE573B">
              <w:rPr>
                <w:sz w:val="22"/>
                <w:lang w:val="ru-RU"/>
              </w:rPr>
              <w:t xml:space="preserve">, </w:t>
            </w:r>
            <w:r w:rsidR="00CF1605" w:rsidRPr="00AE573B">
              <w:rPr>
                <w:sz w:val="22"/>
              </w:rPr>
              <w:t>spatiumpleuropulmonale</w:t>
            </w:r>
            <w:r w:rsidR="00CF1605" w:rsidRPr="00AE573B">
              <w:rPr>
                <w:sz w:val="22"/>
                <w:lang w:val="ru-RU"/>
              </w:rPr>
              <w:t>)</w:t>
            </w:r>
          </w:p>
          <w:p w14:paraId="6E5EFDE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Медијастинум – подела (горњи, доњи)</w:t>
            </w:r>
          </w:p>
          <w:p w14:paraId="4D3FCC5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Горњи медијастинум  - садржај (венски , артеријски, органски план)</w:t>
            </w:r>
          </w:p>
          <w:p w14:paraId="238F8A8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lastRenderedPageBreak/>
              <w:t>• Thymus.</w:t>
            </w:r>
          </w:p>
        </w:tc>
        <w:tc>
          <w:tcPr>
            <w:tcW w:w="5068" w:type="dxa"/>
            <w:vAlign w:val="center"/>
          </w:tcPr>
          <w:p w14:paraId="248C6400" w14:textId="77777777" w:rsidR="004247C0" w:rsidRDefault="004247C0">
            <w:pPr>
              <w:spacing w:after="0" w:line="240" w:lineRule="auto"/>
              <w:rPr>
                <w:sz w:val="22"/>
                <w:lang w:val="ru-RU"/>
              </w:rPr>
            </w:pPr>
            <w:r w:rsidRPr="004247C0">
              <w:rPr>
                <w:sz w:val="22"/>
                <w:lang w:val="ru-RU"/>
              </w:rPr>
              <w:lastRenderedPageBreak/>
              <w:t>• Дојка - састав, васкулкаризација, инервација, лимфоток</w:t>
            </w:r>
          </w:p>
          <w:p w14:paraId="54C19A0E" w14:textId="38E526F2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душника и описивање морфолошких и топографских карактеристика душника (положај, стране, односи, грађа, васкуларизација, инервација)</w:t>
            </w:r>
          </w:p>
          <w:p w14:paraId="223FFC74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Препознавање душница и описивање </w:t>
            </w:r>
            <w:r w:rsidRPr="00AE573B">
              <w:rPr>
                <w:sz w:val="22"/>
                <w:lang w:val="ru-RU"/>
              </w:rPr>
              <w:lastRenderedPageBreak/>
              <w:t>морфолошких и топографских карактеристика главних, лобарних и сегменталних душница (положај, односи, грађа, васкуларизација, инервација)</w:t>
            </w:r>
          </w:p>
        </w:tc>
      </w:tr>
      <w:tr w:rsidR="00AE573B" w:rsidRPr="00AE573B" w14:paraId="43373BE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63325A1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lastRenderedPageBreak/>
              <w:t>ПЛУЋА И ВАЗДУШНИ ПУТЕВИ</w:t>
            </w:r>
          </w:p>
        </w:tc>
      </w:tr>
      <w:tr w:rsidR="00AE573B" w:rsidRPr="00AE573B" w14:paraId="30A5A3E4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901B90D" w14:textId="1F5A70E8" w:rsidR="00CF1605" w:rsidRPr="00AE573B" w:rsidRDefault="00CF1605" w:rsidP="004247C0">
            <w:pPr>
              <w:spacing w:after="0" w:line="240" w:lineRule="auto"/>
              <w:jc w:val="center"/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2</w:t>
            </w:r>
            <w:r w:rsidRPr="00AE573B">
              <w:t xml:space="preserve"> часа</w:t>
            </w:r>
          </w:p>
        </w:tc>
        <w:tc>
          <w:tcPr>
            <w:tcW w:w="5068" w:type="dxa"/>
            <w:vAlign w:val="center"/>
          </w:tcPr>
          <w:p w14:paraId="1225010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028A752F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D8D31B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Душник (</w:t>
            </w:r>
            <w:r w:rsidRPr="00AE573B">
              <w:rPr>
                <w:sz w:val="22"/>
              </w:rPr>
              <w:t>trachea</w:t>
            </w:r>
            <w:r w:rsidRPr="00AE573B">
              <w:rPr>
                <w:sz w:val="22"/>
                <w:lang w:val="ru-RU"/>
              </w:rPr>
              <w:t>). Душничне лимфне жлезде</w:t>
            </w:r>
          </w:p>
          <w:p w14:paraId="0CB891F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Ваздушни путеви - </w:t>
            </w:r>
            <w:r w:rsidRPr="00AE573B">
              <w:rPr>
                <w:sz w:val="22"/>
              </w:rPr>
              <w:t>bronchiprincipalesetsegmentales</w:t>
            </w:r>
            <w:r w:rsidRPr="00AE573B">
              <w:rPr>
                <w:sz w:val="22"/>
                <w:lang w:val="ru-RU"/>
              </w:rPr>
              <w:t xml:space="preserve">. </w:t>
            </w:r>
          </w:p>
          <w:p w14:paraId="1FC5A1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Плућни корен - р</w:t>
            </w:r>
            <w:r w:rsidRPr="00AE573B">
              <w:rPr>
                <w:sz w:val="22"/>
              </w:rPr>
              <w:t>adixpulmonis</w:t>
            </w:r>
            <w:r w:rsidRPr="00AE573B">
              <w:rPr>
                <w:sz w:val="22"/>
                <w:lang w:val="ru-RU"/>
              </w:rPr>
              <w:t>.</w:t>
            </w:r>
          </w:p>
          <w:p w14:paraId="7BD852F8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Плућа и плућна марамица</w:t>
            </w:r>
          </w:p>
          <w:p w14:paraId="34F3EE3A" w14:textId="77777777" w:rsidR="00CF1605" w:rsidRPr="00AE573B" w:rsidRDefault="00CF1605">
            <w:pPr>
              <w:spacing w:after="0" w:line="240" w:lineRule="auto"/>
              <w:ind w:left="454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D0703E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састава, положаја и међусобног односа структура које улазе у састав плућног корена, као и пројекција плућног корена у односу на предњи и з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дњи зид грудног коша</w:t>
            </w:r>
          </w:p>
          <w:p w14:paraId="612DB72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 Описивање морфолошких карактеристика плућа (положај, стране, односи, плућна крила, режњеви, сегменти, режњићи, грађа и пројекције)</w:t>
            </w:r>
          </w:p>
          <w:p w14:paraId="31D7D47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Упознавање студената са функционалним и нутритивним крвотоком плућа</w:t>
            </w:r>
          </w:p>
          <w:p w14:paraId="3FFDD04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Упознавање студената са лимфним судовима и лимфним чворовима плућа</w:t>
            </w:r>
          </w:p>
          <w:p w14:paraId="072B72A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Разумевање респираторне баријере</w:t>
            </w:r>
          </w:p>
          <w:p w14:paraId="28DB5CF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Научити анатомију плућне марамице и плеуралне дупље (границе, плеурални шпагови и пројекције, васкуларизација и  инервација)</w:t>
            </w:r>
          </w:p>
        </w:tc>
      </w:tr>
      <w:tr w:rsidR="00AE573B" w:rsidRPr="00AE573B" w14:paraId="672F287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4BE2C72" w14:textId="77777777" w:rsidR="00CF1605" w:rsidRPr="00AE573B" w:rsidRDefault="00CF1605">
            <w:pPr>
              <w:spacing w:after="0" w:line="240" w:lineRule="auto"/>
              <w:ind w:left="454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5EBBD6E0" w14:textId="4A13EEAD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Cs/>
                <w:lang w:val="ru-RU"/>
              </w:rPr>
            </w:pPr>
          </w:p>
        </w:tc>
      </w:tr>
      <w:tr w:rsidR="00CF1605" w:rsidRPr="00AE573B" w14:paraId="1DA5DFA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73035F3" w14:textId="77777777" w:rsidR="00CF1605" w:rsidRPr="00AE573B" w:rsidRDefault="00CF1605">
            <w:pPr>
              <w:spacing w:after="0" w:line="240" w:lineRule="auto"/>
              <w:ind w:left="454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2F926127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7F81ABE8" w14:textId="77777777" w:rsidR="00CF1605" w:rsidRPr="00AE573B" w:rsidRDefault="00CF1605">
      <w:pPr>
        <w:spacing w:after="0"/>
        <w:jc w:val="both"/>
        <w:rPr>
          <w:b/>
          <w:sz w:val="20"/>
          <w:szCs w:val="20"/>
        </w:rPr>
      </w:pPr>
    </w:p>
    <w:p w14:paraId="2CACE3DC" w14:textId="77777777" w:rsidR="00CF1605" w:rsidRPr="00AE573B" w:rsidRDefault="00CF1605">
      <w:pPr>
        <w:spacing w:after="0"/>
        <w:jc w:val="both"/>
        <w:rPr>
          <w:b/>
          <w:bCs/>
          <w:sz w:val="20"/>
          <w:szCs w:val="20"/>
        </w:rPr>
      </w:pPr>
      <w:r w:rsidRPr="00AE573B">
        <w:t>НАСТАВНА ЈЕДИНИЦА 9 (ДЕВЕТА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5A69C6AF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FAE3D12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СРЦЕ - ГРАЂА</w:t>
            </w:r>
          </w:p>
        </w:tc>
      </w:tr>
      <w:tr w:rsidR="00AE573B" w:rsidRPr="00AE573B" w14:paraId="114DC11E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6F81E30" w14:textId="3572D647" w:rsidR="00CF1605" w:rsidRPr="004247C0" w:rsidRDefault="00CF1605" w:rsidP="004247C0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17AADF85" w14:textId="211231DA" w:rsidR="00CF1605" w:rsidRPr="00AE573B" w:rsidRDefault="00CF1605" w:rsidP="004247C0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4247C0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50E05990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EF66088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Срце:</w:t>
            </w:r>
          </w:p>
          <w:p w14:paraId="7CE229EE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мали и велика крвоток  </w:t>
            </w:r>
          </w:p>
          <w:p w14:paraId="0B6F784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спољашња морфологија срца.</w:t>
            </w:r>
          </w:p>
          <w:p w14:paraId="4E6666DB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унутрашњи изглед срца</w:t>
            </w:r>
          </w:p>
          <w:p w14:paraId="4984AD55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Функционална анатомија срца</w:t>
            </w:r>
          </w:p>
          <w:p w14:paraId="01FA848D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2BBD39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Морфолошке карактеристике срца (положај, стране, односи, спољашњи изглед срца, унутрашњи изглед срчане дупље: преткоморе, коморе, атриовентрикуларни отвори и залисци, аортни отвор и залистак аорте, отвор плућног артеријског стабла, залистак плућног артеријског стабла, папиларни мишићии тетивне нити, срчана преграда)</w:t>
            </w:r>
          </w:p>
          <w:p w14:paraId="7AB019F2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Функционална анатомија срчаних залистака у току срчаних фаза систоле и дијастоле</w:t>
            </w:r>
          </w:p>
        </w:tc>
      </w:tr>
      <w:tr w:rsidR="00AE573B" w:rsidRPr="00AE573B" w14:paraId="19EC160D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9D8B6DD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>СРЦЕ – ИНЕРВАЦИЈА, ВАСКУЛАРИЗАЦИЈА, ПРОВОДНИ СИСТЕМ</w:t>
            </w:r>
          </w:p>
        </w:tc>
      </w:tr>
      <w:tr w:rsidR="00AE573B" w:rsidRPr="00AE573B" w14:paraId="02265A0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116BB6E" w14:textId="1EC0241F" w:rsidR="00CF1605" w:rsidRPr="004247C0" w:rsidRDefault="00CF1605" w:rsidP="004247C0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3021221C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1AE11103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4586775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Васкуларизација срца - коронарне артерије, вене срца</w:t>
            </w:r>
          </w:p>
          <w:p w14:paraId="1E85ADBA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Инервација срца - </w:t>
            </w:r>
            <w:r w:rsidRPr="00AE573B">
              <w:rPr>
                <w:sz w:val="22"/>
              </w:rPr>
              <w:t>plexuscardiacus</w:t>
            </w:r>
            <w:r w:rsidRPr="00AE573B">
              <w:rPr>
                <w:sz w:val="22"/>
                <w:lang w:val="ru-RU"/>
              </w:rPr>
              <w:t xml:space="preserve">; Грудни симпатикус, </w:t>
            </w:r>
            <w:r w:rsidRPr="00AE573B">
              <w:rPr>
                <w:sz w:val="22"/>
              </w:rPr>
              <w:t>n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vagus</w:t>
            </w:r>
          </w:p>
          <w:p w14:paraId="09668839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Sistema conducens cordis</w:t>
            </w:r>
          </w:p>
          <w:p w14:paraId="3D84A968" w14:textId="77777777" w:rsidR="00CF1605" w:rsidRPr="00AE573B" w:rsidRDefault="00CF1605">
            <w:pPr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5068" w:type="dxa"/>
            <w:vAlign w:val="center"/>
          </w:tcPr>
          <w:p w14:paraId="2563C53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васкуларизације срца – научити коронарне артерије (порекло, пут, гране) и вене (притоке, пут, ушће)</w:t>
            </w:r>
          </w:p>
          <w:p w14:paraId="7F90841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Разумевање инервације срца – научити састав </w:t>
            </w:r>
            <w:r w:rsidRPr="00AE573B">
              <w:rPr>
                <w:sz w:val="22"/>
              </w:rPr>
              <w:t>plexuscardiacus</w:t>
            </w:r>
            <w:r w:rsidRPr="00AE573B">
              <w:rPr>
                <w:sz w:val="22"/>
                <w:lang w:val="ru-RU"/>
              </w:rPr>
              <w:t>-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и функционалну анатомију срчаног нервног сплета (симпатичке и парасимпатичке гране, површни и дубоки део сплета)</w:t>
            </w:r>
          </w:p>
          <w:p w14:paraId="6627AB3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Разумевање морфолошких карактеристика проводног система срца (СА чвор, АВ чвор, Хис-ов сноп – положај, интернодални путеви)</w:t>
            </w:r>
          </w:p>
        </w:tc>
      </w:tr>
      <w:tr w:rsidR="00AE573B" w:rsidRPr="00AE573B" w14:paraId="59FB235E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7566F5D" w14:textId="77777777" w:rsidR="00CF1605" w:rsidRPr="00AE573B" w:rsidRDefault="00CF1605">
            <w:pPr>
              <w:spacing w:after="0" w:line="240" w:lineRule="auto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 xml:space="preserve">СРЦЕ – </w:t>
            </w:r>
            <w:r w:rsidRPr="00AE573B">
              <w:rPr>
                <w:b/>
              </w:rPr>
              <w:t>CORONACORDIS</w:t>
            </w:r>
            <w:r w:rsidRPr="00AE573B">
              <w:rPr>
                <w:b/>
                <w:lang w:val="ru-RU"/>
              </w:rPr>
              <w:t xml:space="preserve"> И ПЕРИКАРД. ЗАДЊИ МЕДИЈАСТИНУМ</w:t>
            </w:r>
          </w:p>
        </w:tc>
      </w:tr>
      <w:tr w:rsidR="00AE573B" w:rsidRPr="00AE573B" w14:paraId="0725FCF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288AC29" w14:textId="0F5A3075" w:rsidR="00CF1605" w:rsidRPr="004247C0" w:rsidRDefault="00CF1605" w:rsidP="004247C0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lastRenderedPageBreak/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204160A9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5E0A432C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5766C488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Грађа срца</w:t>
            </w:r>
          </w:p>
          <w:p w14:paraId="1C8E7AB6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Перикард</w:t>
            </w:r>
          </w:p>
          <w:p w14:paraId="210661C6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Аорта, truncus pulmonalis, v. cava superior</w:t>
            </w:r>
          </w:p>
          <w:p w14:paraId="0CE1B19D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Систем вена азигос</w:t>
            </w:r>
          </w:p>
          <w:p w14:paraId="49678EDB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Ductus thoracicus</w:t>
            </w:r>
          </w:p>
          <w:p w14:paraId="24E03197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Једњак</w:t>
            </w:r>
          </w:p>
          <w:p w14:paraId="47DB330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3F40ED0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Морфолошке и топографске карактеристике срчане опне (састав, положај, односи, шпагови, пројекције, васкуларизација и инервација)</w:t>
            </w:r>
          </w:p>
          <w:p w14:paraId="38D217C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База срца и њен однос са крвним судовима срчане круне (</w:t>
            </w:r>
            <w:r w:rsidRPr="00AE573B">
              <w:rPr>
                <w:sz w:val="22"/>
              </w:rPr>
              <w:t>aorta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truncuspulmonalis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cavasuperior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cavainferior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vv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pulmonales</w:t>
            </w:r>
            <w:r w:rsidRPr="00AE573B">
              <w:rPr>
                <w:sz w:val="22"/>
                <w:lang w:val="ru-RU"/>
              </w:rPr>
              <w:t>)</w:t>
            </w:r>
          </w:p>
          <w:p w14:paraId="6EE83A1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Пројекције срца и срчаних отвора</w:t>
            </w:r>
          </w:p>
        </w:tc>
      </w:tr>
      <w:tr w:rsidR="00AE573B" w:rsidRPr="00AE573B" w14:paraId="466CF81F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ABFEAB1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3F9B5DDF" w14:textId="520F339D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4F5BF60E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D779B5F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50906ABF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15FB5AAB" w14:textId="77777777" w:rsidR="00BB3E82" w:rsidRPr="00AE573B" w:rsidRDefault="00BB3E82">
      <w:pPr>
        <w:spacing w:after="0"/>
        <w:jc w:val="both"/>
        <w:rPr>
          <w:szCs w:val="20"/>
          <w:lang w:val="ru-RU"/>
        </w:rPr>
      </w:pPr>
    </w:p>
    <w:p w14:paraId="66D214F5" w14:textId="77777777" w:rsidR="00CF1605" w:rsidRPr="00AE573B" w:rsidRDefault="00CF1605">
      <w:pPr>
        <w:spacing w:after="0"/>
        <w:jc w:val="both"/>
        <w:rPr>
          <w:szCs w:val="20"/>
          <w:lang w:val="ru-RU"/>
        </w:rPr>
      </w:pPr>
    </w:p>
    <w:p w14:paraId="247AD5BE" w14:textId="77777777" w:rsidR="00CF1605" w:rsidRPr="00AE573B" w:rsidRDefault="00CF1605">
      <w:pPr>
        <w:spacing w:after="0"/>
        <w:jc w:val="both"/>
        <w:rPr>
          <w:szCs w:val="20"/>
        </w:rPr>
      </w:pPr>
      <w:r w:rsidRPr="00AE573B">
        <w:rPr>
          <w:szCs w:val="20"/>
        </w:rPr>
        <w:t>НАСТАВНА ЈЕДИНИЦА 10 (ДЕСЕТА НЕДЕЉА):</w:t>
      </w:r>
    </w:p>
    <w:tbl>
      <w:tblPr>
        <w:tblW w:w="10139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9"/>
      </w:tblGrid>
      <w:tr w:rsidR="00AE573B" w:rsidRPr="00AE573B" w14:paraId="59DE1927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1766B297" w14:textId="4BA4449D" w:rsidR="00CF1605" w:rsidRPr="004247C0" w:rsidRDefault="00CF1605">
            <w:pPr>
              <w:spacing w:after="0" w:line="240" w:lineRule="auto"/>
              <w:jc w:val="center"/>
              <w:rPr>
                <w:b/>
                <w:bCs/>
                <w:iCs/>
                <w:lang w:val="sr-Cyrl-RS"/>
              </w:rPr>
            </w:pPr>
            <w:r w:rsidRPr="00AE573B">
              <w:rPr>
                <w:b/>
                <w:bCs/>
                <w:iCs/>
              </w:rPr>
              <w:t>ЗИДОВИ ТРБУШНЕ ДУПЉЕ</w:t>
            </w:r>
            <w:r w:rsidR="004247C0">
              <w:rPr>
                <w:b/>
                <w:bCs/>
                <w:iCs/>
                <w:lang w:val="sr-Cyrl-RS"/>
              </w:rPr>
              <w:t xml:space="preserve"> И </w:t>
            </w:r>
            <w:r w:rsidR="004247C0" w:rsidRPr="004247C0">
              <w:rPr>
                <w:b/>
                <w:bCs/>
                <w:iCs/>
                <w:lang w:val="sr-Cyrl-RS"/>
              </w:rPr>
              <w:t>ТРБУШНА МАРАМИЦА. СЛАБЕ ТАЧКЕ ТРБУШНОГ ЗИДА</w:t>
            </w:r>
          </w:p>
        </w:tc>
      </w:tr>
      <w:tr w:rsidR="00AE573B" w:rsidRPr="00AE573B" w14:paraId="3EFCC3D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877E641" w14:textId="36F4AB74" w:rsidR="00CF1605" w:rsidRPr="004247C0" w:rsidRDefault="00CF1605" w:rsidP="004247C0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9" w:type="dxa"/>
            <w:vAlign w:val="center"/>
          </w:tcPr>
          <w:p w14:paraId="6AC91378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4FEF9148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1F2535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Границе трбуха. Топографске оријентационе тачке и линије.</w:t>
            </w:r>
          </w:p>
          <w:p w14:paraId="487425F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Предње-бочни трбушни зид</w:t>
            </w:r>
          </w:p>
          <w:p w14:paraId="2AE079A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Задњи трбушни зид</w:t>
            </w:r>
          </w:p>
          <w:p w14:paraId="00A6CF43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Крвни судови и живци зидова трбушне дупље</w:t>
            </w:r>
          </w:p>
        </w:tc>
        <w:tc>
          <w:tcPr>
            <w:tcW w:w="5069" w:type="dxa"/>
            <w:vAlign w:val="center"/>
          </w:tcPr>
          <w:p w14:paraId="1A69F28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Границе трбуха у односу на грудни кош и карлицу</w:t>
            </w:r>
          </w:p>
          <w:p w14:paraId="6D8A709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Оријентационе линије на предњем трбушном зиду, подела трбуха на квадранте, пројекције органа трбушне дупље у односу на предњи трбушни зид</w:t>
            </w:r>
          </w:p>
          <w:p w14:paraId="730F7CF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Састав предње-бочног  и задњег трбушног зида (кожа, поткожно ткиво, мишићи, фасције, трбушна марамица)</w:t>
            </w:r>
          </w:p>
          <w:p w14:paraId="3439A88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  - идентификација и описивање мишића предње-бочног  и задњег трбушног зида</w:t>
            </w:r>
          </w:p>
          <w:p w14:paraId="2303480B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Крвни судови и живци зидова трбушне дупље</w:t>
            </w:r>
          </w:p>
        </w:tc>
      </w:tr>
      <w:tr w:rsidR="00AE573B" w:rsidRPr="00AE573B" w14:paraId="2D97F9BF" w14:textId="77777777" w:rsidTr="00E703B5">
        <w:trPr>
          <w:trHeight w:val="454"/>
          <w:jc w:val="center"/>
        </w:trPr>
        <w:tc>
          <w:tcPr>
            <w:tcW w:w="5070" w:type="dxa"/>
            <w:vAlign w:val="center"/>
          </w:tcPr>
          <w:p w14:paraId="35605DBA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Перитонеум. Творевине паријеталног и висцералног перитонеума</w:t>
            </w:r>
          </w:p>
          <w:p w14:paraId="4CF889FA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предње-бочног трбушног зида</w:t>
            </w:r>
          </w:p>
          <w:p w14:paraId="75D21AC0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задњег трбушног зида</w:t>
            </w:r>
          </w:p>
        </w:tc>
        <w:tc>
          <w:tcPr>
            <w:tcW w:w="5069" w:type="dxa"/>
            <w:vAlign w:val="center"/>
          </w:tcPr>
          <w:p w14:paraId="18593D4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Творевине паријеталног перитонеума (набори и јаме)</w:t>
            </w:r>
          </w:p>
          <w:p w14:paraId="3290744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Творевине висцералног перитонеума (лигаменти, омента и мезои)</w:t>
            </w:r>
          </w:p>
          <w:p w14:paraId="6AC9BD6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предње-бочног трбушног зида - С</w:t>
            </w:r>
            <w:r w:rsidRPr="00AE573B">
              <w:rPr>
                <w:sz w:val="22"/>
                <w:szCs w:val="22"/>
              </w:rPr>
              <w:t>analisinguinalis</w:t>
            </w:r>
            <w:r w:rsidRPr="00AE573B">
              <w:rPr>
                <w:sz w:val="22"/>
                <w:szCs w:val="22"/>
                <w:lang w:val="ru-RU"/>
              </w:rPr>
              <w:t xml:space="preserve">: зидови, површински и дубоки прстен, садржај (разлике код мушкарца и жене), спуштање тестиса; </w:t>
            </w:r>
            <w:r w:rsidRPr="00AE573B">
              <w:rPr>
                <w:sz w:val="22"/>
                <w:szCs w:val="22"/>
              </w:rPr>
              <w:t>Regioumbilicalis</w:t>
            </w:r>
          </w:p>
          <w:p w14:paraId="5875058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Директне и индиректне препонске киле</w:t>
            </w:r>
          </w:p>
          <w:p w14:paraId="1C62849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Пупчане киле</w:t>
            </w:r>
          </w:p>
          <w:p w14:paraId="0A850ED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задњег трбушног зида (Петитов слабински троугао и Гринфелтов слабински четвороугао)</w:t>
            </w:r>
          </w:p>
        </w:tc>
      </w:tr>
    </w:tbl>
    <w:p w14:paraId="32D67DFE" w14:textId="77777777" w:rsidR="00E703B5" w:rsidRDefault="00E703B5">
      <w:r>
        <w:br w:type="page"/>
      </w:r>
    </w:p>
    <w:tbl>
      <w:tblPr>
        <w:tblW w:w="10139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9"/>
      </w:tblGrid>
      <w:tr w:rsidR="00AE573B" w:rsidRPr="00AE573B" w14:paraId="63B4C1BD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3A54D679" w14:textId="2E133B4B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</w:rPr>
              <w:lastRenderedPageBreak/>
              <w:t>ПОДЕЛА ТРБУШНЕ ДУПЉЕ</w:t>
            </w:r>
          </w:p>
        </w:tc>
      </w:tr>
      <w:tr w:rsidR="00AE573B" w:rsidRPr="00AE573B" w14:paraId="0A997215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8794B13" w14:textId="77777777" w:rsidR="00CF1605" w:rsidRPr="00AE573B" w:rsidRDefault="00CF1605">
            <w:pPr>
              <w:spacing w:after="0" w:line="240" w:lineRule="auto"/>
              <w:jc w:val="center"/>
            </w:pPr>
            <w:r w:rsidRPr="00AE573B">
              <w:t>предавања 1 час</w:t>
            </w:r>
          </w:p>
        </w:tc>
        <w:tc>
          <w:tcPr>
            <w:tcW w:w="5069" w:type="dxa"/>
            <w:vAlign w:val="center"/>
          </w:tcPr>
          <w:p w14:paraId="5041E275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507D3A1F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BBA3F5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Подела трбушне дупље</w:t>
            </w:r>
          </w:p>
          <w:p w14:paraId="731D7AF2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Шпагови трбушне дупље. </w:t>
            </w:r>
            <w:r w:rsidRPr="00AE573B">
              <w:rPr>
                <w:sz w:val="22"/>
                <w:szCs w:val="22"/>
              </w:rPr>
              <w:t xml:space="preserve">Bursa omentalis </w:t>
            </w:r>
          </w:p>
          <w:p w14:paraId="4D027D8A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069" w:type="dxa"/>
            <w:vAlign w:val="center"/>
          </w:tcPr>
          <w:p w14:paraId="7396F910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Подела трбушне дупље </w:t>
            </w:r>
          </w:p>
          <w:p w14:paraId="01DDC42A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  - перитонеална дупља (надмезоколични и подмезоколични спрат)</w:t>
            </w:r>
          </w:p>
          <w:p w14:paraId="33BB41B8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  - ретроперитонеални простор</w:t>
            </w:r>
          </w:p>
          <w:p w14:paraId="31D50E1B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Шпагови трбушне дупље. </w:t>
            </w:r>
            <w:r w:rsidRPr="00AE573B">
              <w:rPr>
                <w:sz w:val="22"/>
                <w:szCs w:val="22"/>
              </w:rPr>
              <w:t>Bursaomentalis</w:t>
            </w:r>
          </w:p>
          <w:p w14:paraId="558AFF9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Подела трбушних органа у односу на перитонеум (интраперитонеални, примарно ретроперитонеални и секундарно ретроперитонеални органи)</w:t>
            </w:r>
          </w:p>
        </w:tc>
      </w:tr>
      <w:tr w:rsidR="00AE573B" w:rsidRPr="00AE573B" w14:paraId="771C7096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6F2B9C6A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b/>
                <w:bCs/>
                <w:iCs/>
                <w:lang w:val="ru-RU"/>
              </w:rPr>
              <w:t>ЖЕЛУДАЦ. ИНЕРВАЦИЈА ОРГАНА ТРБУШНЕ ДУПЉЕ</w:t>
            </w:r>
          </w:p>
        </w:tc>
      </w:tr>
      <w:tr w:rsidR="00AE573B" w:rsidRPr="00AE573B" w14:paraId="61AF8D6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91821DB" w14:textId="19440676" w:rsidR="00CF1605" w:rsidRPr="004247C0" w:rsidRDefault="00CF1605" w:rsidP="004247C0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9" w:type="dxa"/>
            <w:vAlign w:val="center"/>
          </w:tcPr>
          <w:p w14:paraId="4DD78FAC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3F1E5D2C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26D0930B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>Трбушни део једњака</w:t>
            </w:r>
          </w:p>
          <w:p w14:paraId="2AA5D2AE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Желудац</w:t>
            </w:r>
          </w:p>
          <w:p w14:paraId="36903434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552F844F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1AF3A73D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васкуларизација, инервација</w:t>
            </w:r>
          </w:p>
          <w:p w14:paraId="10638F27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</w:t>
            </w:r>
            <w:r w:rsidRPr="00AE573B">
              <w:rPr>
                <w:sz w:val="22"/>
                <w:szCs w:val="22"/>
              </w:rPr>
              <w:t>Truncuscoeliacus</w:t>
            </w:r>
            <w:r w:rsidRPr="00AE573B">
              <w:rPr>
                <w:sz w:val="22"/>
                <w:szCs w:val="22"/>
                <w:lang w:val="ru-RU"/>
              </w:rPr>
              <w:t xml:space="preserve">, </w:t>
            </w:r>
            <w:r w:rsidRPr="00AE573B">
              <w:rPr>
                <w:sz w:val="22"/>
                <w:szCs w:val="22"/>
              </w:rPr>
              <w:t>a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gastricasinistra</w:t>
            </w:r>
          </w:p>
          <w:p w14:paraId="5677834A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• Plexus coeliacus</w:t>
            </w:r>
          </w:p>
          <w:p w14:paraId="41F48998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• Plexus aorticus abdominalis</w:t>
            </w:r>
          </w:p>
          <w:p w14:paraId="5D4F72A5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069" w:type="dxa"/>
            <w:vAlign w:val="center"/>
          </w:tcPr>
          <w:p w14:paraId="4BEE0965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Желудац</w:t>
            </w:r>
          </w:p>
          <w:p w14:paraId="05EB3F4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Идентификација и описивање морфолошких карактеристика желуца (положај, облик,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2CE793F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Улога </w:t>
            </w:r>
            <w:r w:rsidRPr="00AE573B">
              <w:rPr>
                <w:sz w:val="22"/>
                <w:szCs w:val="22"/>
              </w:rPr>
              <w:t>n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vagus</w:t>
            </w:r>
            <w:r w:rsidRPr="00AE573B">
              <w:rPr>
                <w:sz w:val="22"/>
                <w:szCs w:val="22"/>
                <w:lang w:val="ru-RU"/>
              </w:rPr>
              <w:t>-а у парасимаптичкој инервацији органа  трбушне дупље</w:t>
            </w:r>
          </w:p>
          <w:p w14:paraId="4B23FFE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Р</w:t>
            </w:r>
            <w:r w:rsidRPr="00AE573B">
              <w:rPr>
                <w:sz w:val="22"/>
                <w:szCs w:val="22"/>
              </w:rPr>
              <w:t>lexuscoeliacus</w:t>
            </w:r>
            <w:r w:rsidRPr="00AE573B">
              <w:rPr>
                <w:sz w:val="22"/>
                <w:szCs w:val="22"/>
                <w:lang w:val="ru-RU"/>
              </w:rPr>
              <w:t xml:space="preserve"> (положај, ганглиони, доводне гране, одводни сплетови)</w:t>
            </w:r>
          </w:p>
        </w:tc>
      </w:tr>
      <w:tr w:rsidR="00AE573B" w:rsidRPr="00AE573B" w14:paraId="644469E4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AE949AA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lang w:val="ru-RU"/>
              </w:rPr>
            </w:pPr>
          </w:p>
        </w:tc>
        <w:tc>
          <w:tcPr>
            <w:tcW w:w="5069" w:type="dxa"/>
            <w:vAlign w:val="center"/>
          </w:tcPr>
          <w:p w14:paraId="32BBA8B8" w14:textId="61B88A92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4BFC1DD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F9F41DF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</w:p>
        </w:tc>
        <w:tc>
          <w:tcPr>
            <w:tcW w:w="5069" w:type="dxa"/>
            <w:vAlign w:val="center"/>
          </w:tcPr>
          <w:p w14:paraId="0BAECD06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- Провера знања (испитивање)</w:t>
            </w:r>
          </w:p>
        </w:tc>
      </w:tr>
    </w:tbl>
    <w:p w14:paraId="2210D570" w14:textId="77777777" w:rsidR="00CF1605" w:rsidRPr="00AE573B" w:rsidRDefault="00CF1605">
      <w:pPr>
        <w:spacing w:after="0"/>
        <w:jc w:val="both"/>
        <w:rPr>
          <w:b/>
          <w:sz w:val="20"/>
          <w:szCs w:val="20"/>
        </w:rPr>
      </w:pPr>
    </w:p>
    <w:p w14:paraId="7AD8DC7C" w14:textId="77777777" w:rsidR="00BB3E82" w:rsidRPr="00AE573B" w:rsidRDefault="00BB3E82">
      <w:pPr>
        <w:spacing w:after="0"/>
        <w:jc w:val="both"/>
        <w:rPr>
          <w:b/>
          <w:sz w:val="20"/>
          <w:szCs w:val="20"/>
        </w:rPr>
      </w:pPr>
    </w:p>
    <w:p w14:paraId="6C8F8717" w14:textId="77777777" w:rsidR="00CF1605" w:rsidRPr="00AE573B" w:rsidRDefault="00CF1605">
      <w:pPr>
        <w:spacing w:after="0"/>
        <w:jc w:val="both"/>
        <w:rPr>
          <w:b/>
          <w:bCs/>
          <w:iCs/>
          <w:sz w:val="20"/>
          <w:szCs w:val="20"/>
        </w:rPr>
      </w:pPr>
      <w:r w:rsidRPr="00AE573B">
        <w:rPr>
          <w:szCs w:val="20"/>
        </w:rPr>
        <w:t>НАСТАВНА ЈЕДИНИЦА 11 (ДЕСЕТА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4D246B8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93E7BE8" w14:textId="4AD67AF0" w:rsidR="00CF1605" w:rsidRPr="004247C0" w:rsidRDefault="00CF1605">
            <w:pPr>
              <w:spacing w:after="0" w:line="240" w:lineRule="auto"/>
              <w:ind w:left="360"/>
              <w:jc w:val="center"/>
              <w:rPr>
                <w:b/>
                <w:lang w:val="sr-Cyrl-RS"/>
              </w:rPr>
            </w:pPr>
            <w:r w:rsidRPr="00AE573B">
              <w:rPr>
                <w:b/>
              </w:rPr>
              <w:t>ТАНКО ЦРЕВО</w:t>
            </w:r>
            <w:r w:rsidR="004247C0">
              <w:rPr>
                <w:b/>
                <w:lang w:val="sr-Cyrl-RS"/>
              </w:rPr>
              <w:t xml:space="preserve"> И </w:t>
            </w:r>
            <w:r w:rsidR="004247C0" w:rsidRPr="004247C0">
              <w:rPr>
                <w:b/>
                <w:lang w:val="sr-Cyrl-RS"/>
              </w:rPr>
              <w:t>ДЕБЕЛО ЦРЕВО</w:t>
            </w:r>
          </w:p>
        </w:tc>
      </w:tr>
      <w:tr w:rsidR="00AE573B" w:rsidRPr="00AE573B" w14:paraId="73B7278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93E7B6E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r w:rsidRPr="00AE573B">
              <w:t>предавања 2 часа</w:t>
            </w:r>
          </w:p>
        </w:tc>
        <w:tc>
          <w:tcPr>
            <w:tcW w:w="5068" w:type="dxa"/>
            <w:vAlign w:val="center"/>
          </w:tcPr>
          <w:p w14:paraId="3D11ECD3" w14:textId="64BCB863" w:rsidR="00CF1605" w:rsidRPr="00AE573B" w:rsidRDefault="00CF1605" w:rsidP="004247C0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4247C0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744F7C2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4744DD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Танко црево (дуоденум, јејунум, илеум)</w:t>
            </w:r>
          </w:p>
          <w:p w14:paraId="0CDA3ACC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2B0E5EDB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6159BA9E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>- васкуларизација, инервација</w:t>
            </w:r>
          </w:p>
          <w:p w14:paraId="4A592F0B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• A. mesenterica superior</w:t>
            </w:r>
          </w:p>
          <w:p w14:paraId="5A6E8532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068" w:type="dxa"/>
            <w:vAlign w:val="center"/>
          </w:tcPr>
          <w:p w14:paraId="5CF8C4F3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Танко црево (дуоденум, јејунум, илеум)</w:t>
            </w:r>
          </w:p>
          <w:p w14:paraId="4EA88CC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Идентификација и описивање морфолошких карактеристика дуоденума, јејуниума и илеума (положај, облик, делови,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332E44E1" w14:textId="77777777" w:rsidR="00CF1605" w:rsidRPr="00AE573B" w:rsidRDefault="00CF1605">
            <w:pPr>
              <w:spacing w:after="0" w:line="240" w:lineRule="auto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морфолошких карактеристика мезентеријума</w:t>
            </w:r>
          </w:p>
          <w:p w14:paraId="11152C4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порекла, правца пружања и грана а</w:t>
            </w:r>
            <w:r w:rsidRPr="00AE573B">
              <w:rPr>
                <w:sz w:val="22"/>
                <w:szCs w:val="22"/>
              </w:rPr>
              <w:t>rteria</w:t>
            </w:r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mesenterica</w:t>
            </w:r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superior</w:t>
            </w:r>
            <w:r w:rsidRPr="00AE573B">
              <w:rPr>
                <w:sz w:val="22"/>
                <w:szCs w:val="22"/>
                <w:lang w:val="ru-RU"/>
              </w:rPr>
              <w:t>.</w:t>
            </w:r>
          </w:p>
        </w:tc>
      </w:tr>
      <w:tr w:rsidR="00AE573B" w:rsidRPr="00AE573B" w14:paraId="518DAB7C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B1615E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Дебело црево (цекум, усходни колон, попречни колон, нисходни колон, сигмоидни колон)</w:t>
            </w:r>
          </w:p>
          <w:p w14:paraId="595358BF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6D806DB4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72FD75D1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>- васкуларизација, инервација</w:t>
            </w:r>
          </w:p>
          <w:p w14:paraId="009DD4A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• A. mesenterica inferior</w:t>
            </w:r>
          </w:p>
          <w:p w14:paraId="41F2E826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068" w:type="dxa"/>
            <w:vAlign w:val="center"/>
          </w:tcPr>
          <w:p w14:paraId="1EC0D47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Дебело црево (цекум, усходни колон, попречни колон, нисходни колон, сигмоидни колон)</w:t>
            </w:r>
          </w:p>
          <w:p w14:paraId="66A3DCA7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Идентификација и описивање морфолошких карактеристика дебелог црева (положај, облик, делови,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3754E370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морфолошких карактеристика мезоа дебелог црева</w:t>
            </w:r>
          </w:p>
          <w:p w14:paraId="4EA6015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порекла, правца пружања и грана а</w:t>
            </w:r>
            <w:r w:rsidRPr="00AE573B">
              <w:rPr>
                <w:sz w:val="22"/>
                <w:szCs w:val="22"/>
              </w:rPr>
              <w:t>rteria</w:t>
            </w:r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mesenterica</w:t>
            </w:r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inferior</w:t>
            </w:r>
            <w:r w:rsidRPr="00AE573B">
              <w:rPr>
                <w:sz w:val="22"/>
                <w:szCs w:val="22"/>
                <w:lang w:val="ru-RU"/>
              </w:rPr>
              <w:t>.</w:t>
            </w:r>
          </w:p>
        </w:tc>
      </w:tr>
      <w:tr w:rsidR="00AE573B" w:rsidRPr="00AE573B" w14:paraId="585901BE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1371B89" w14:textId="77777777" w:rsidR="004247C0" w:rsidRDefault="004247C0">
            <w:pPr>
              <w:spacing w:after="0" w:line="240" w:lineRule="auto"/>
              <w:ind w:left="360"/>
              <w:jc w:val="center"/>
              <w:rPr>
                <w:b/>
                <w:lang w:val="ru-RU"/>
              </w:rPr>
            </w:pPr>
          </w:p>
          <w:p w14:paraId="5A282225" w14:textId="77777777" w:rsidR="004247C0" w:rsidRDefault="004247C0">
            <w:pPr>
              <w:spacing w:after="0" w:line="240" w:lineRule="auto"/>
              <w:ind w:left="360"/>
              <w:jc w:val="center"/>
              <w:rPr>
                <w:b/>
                <w:lang w:val="ru-RU"/>
              </w:rPr>
            </w:pPr>
          </w:p>
          <w:p w14:paraId="42F8A830" w14:textId="3C5E8C54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lastRenderedPageBreak/>
              <w:t>ЈЕТРА И ЖУЧНИ ПУТЕВИ И СИСТЕМ ВЕНЕ ПОРТЕ</w:t>
            </w:r>
            <w:r w:rsidR="004247C0">
              <w:rPr>
                <w:b/>
                <w:lang w:val="ru-RU"/>
              </w:rPr>
              <w:t xml:space="preserve">; </w:t>
            </w:r>
            <w:r w:rsidR="004247C0" w:rsidRPr="004247C0">
              <w:rPr>
                <w:b/>
                <w:lang w:val="ru-RU"/>
              </w:rPr>
              <w:t>ПАНКРЕАС</w:t>
            </w:r>
          </w:p>
        </w:tc>
      </w:tr>
      <w:tr w:rsidR="00AE573B" w:rsidRPr="00AE573B" w14:paraId="5ABDC48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9A4BABA" w14:textId="19ED6BCD" w:rsidR="00CF1605" w:rsidRPr="004247C0" w:rsidRDefault="00CF1605" w:rsidP="004247C0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lastRenderedPageBreak/>
              <w:t xml:space="preserve">предавања </w:t>
            </w:r>
            <w:r w:rsidR="004247C0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6F9C5034" w14:textId="11A13A51" w:rsidR="00CF1605" w:rsidRPr="00CC1A0A" w:rsidRDefault="00CF1605" w:rsidP="004247C0">
            <w:pPr>
              <w:spacing w:after="0" w:line="240" w:lineRule="auto"/>
              <w:ind w:left="360"/>
              <w:jc w:val="center"/>
            </w:pPr>
            <w:r w:rsidRPr="00AE573B">
              <w:rPr>
                <w:lang w:val="ru-RU"/>
              </w:rPr>
              <w:t xml:space="preserve">рад у малој групи </w:t>
            </w:r>
            <w:r w:rsidR="004247C0">
              <w:rPr>
                <w:lang w:val="ru-RU"/>
              </w:rPr>
              <w:t>2</w:t>
            </w:r>
            <w:r w:rsidRPr="00AE573B">
              <w:rPr>
                <w:lang w:val="ru-RU"/>
              </w:rPr>
              <w:t xml:space="preserve"> час</w:t>
            </w:r>
            <w:r w:rsidR="00CC1A0A">
              <w:t>a</w:t>
            </w:r>
          </w:p>
        </w:tc>
      </w:tr>
      <w:tr w:rsidR="00AE573B" w:rsidRPr="00AE573B" w14:paraId="548F636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D29C078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Јетра</w:t>
            </w:r>
          </w:p>
          <w:p w14:paraId="05C98960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1FA7C9D2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02F63BA2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васкуларизација, инервација</w:t>
            </w:r>
          </w:p>
          <w:p w14:paraId="3B5A6E20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Жучни путеви</w:t>
            </w:r>
          </w:p>
          <w:p w14:paraId="173F84EA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Жучна кеса</w:t>
            </w:r>
          </w:p>
          <w:p w14:paraId="7ADAD3D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Нутритивни крвоток јетре – </w:t>
            </w:r>
            <w:r w:rsidRPr="00AE573B">
              <w:rPr>
                <w:sz w:val="22"/>
                <w:szCs w:val="22"/>
              </w:rPr>
              <w:t>a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hepaticapropria</w:t>
            </w:r>
          </w:p>
          <w:p w14:paraId="37FD6F8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Функционални крвоток јетре - </w:t>
            </w:r>
            <w:r w:rsidRPr="00AE573B">
              <w:rPr>
                <w:sz w:val="22"/>
                <w:szCs w:val="22"/>
              </w:rPr>
              <w:t>v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portae</w:t>
            </w:r>
          </w:p>
          <w:p w14:paraId="10ABEC67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Портокавалне анастомозе</w:t>
            </w:r>
          </w:p>
        </w:tc>
        <w:tc>
          <w:tcPr>
            <w:tcW w:w="5068" w:type="dxa"/>
            <w:vAlign w:val="center"/>
          </w:tcPr>
          <w:p w14:paraId="2E98EFE7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Јетра</w:t>
            </w:r>
          </w:p>
          <w:p w14:paraId="3C384B8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Морфолошке карактеристике јетре (положај, облик,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56B584D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Морфолошке карактеристике жучне кесе и жучних путева (интрахепатички и екстрахепатички, главни и споредни)</w:t>
            </w:r>
          </w:p>
          <w:p w14:paraId="0CB69C1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Анатомија система </w:t>
            </w:r>
            <w:r w:rsidRPr="00AE573B">
              <w:rPr>
                <w:sz w:val="22"/>
                <w:szCs w:val="22"/>
              </w:rPr>
              <w:t>v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portae</w:t>
            </w:r>
            <w:r w:rsidRPr="00AE573B">
              <w:rPr>
                <w:sz w:val="22"/>
                <w:szCs w:val="22"/>
                <w:lang w:val="ru-RU"/>
              </w:rPr>
              <w:t xml:space="preserve"> (пут, односи, почетне гране, притоке, завршне гране, помоћне порталне вене, портокавалне анастомозе)</w:t>
            </w:r>
          </w:p>
        </w:tc>
      </w:tr>
      <w:tr w:rsidR="00AE573B" w:rsidRPr="00AE573B" w14:paraId="7D6A67CA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626A0228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Панкреас</w:t>
            </w:r>
          </w:p>
          <w:p w14:paraId="17E19479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44099490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3E953167" w14:textId="77777777" w:rsidR="00CF1605" w:rsidRPr="00AE573B" w:rsidRDefault="00CF1605">
            <w:pPr>
              <w:spacing w:after="0" w:line="240" w:lineRule="auto"/>
              <w:jc w:val="both"/>
              <w:rPr>
                <w:i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>- васкуларизација, инервација</w:t>
            </w:r>
          </w:p>
          <w:p w14:paraId="7C951521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E589596" w14:textId="77777777" w:rsidR="00CF1605" w:rsidRPr="00AE573B" w:rsidRDefault="00CF1605">
            <w:pPr>
              <w:spacing w:after="0" w:line="240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068" w:type="dxa"/>
            <w:vAlign w:val="center"/>
          </w:tcPr>
          <w:p w14:paraId="276F8C6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Морфолошке карактеристике панкреаса (положај, облик, делови,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</w:tc>
      </w:tr>
      <w:tr w:rsidR="00AE573B" w:rsidRPr="00AE573B" w14:paraId="747D79C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761CB3CE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462AD6C1" w14:textId="294C08F3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1D4E938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CB50AE7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8700A7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- Провера знања (испитивање)</w:t>
            </w:r>
          </w:p>
        </w:tc>
      </w:tr>
    </w:tbl>
    <w:p w14:paraId="6A7E9E7F" w14:textId="77777777" w:rsidR="00BB3E82" w:rsidRPr="00AE573B" w:rsidRDefault="00BB3E82">
      <w:pPr>
        <w:spacing w:after="0"/>
        <w:rPr>
          <w:b/>
          <w:sz w:val="20"/>
          <w:szCs w:val="20"/>
        </w:rPr>
      </w:pPr>
    </w:p>
    <w:p w14:paraId="16936307" w14:textId="77777777" w:rsidR="00BB3E82" w:rsidRPr="00AE573B" w:rsidRDefault="00BB3E82">
      <w:pPr>
        <w:spacing w:after="0"/>
        <w:rPr>
          <w:b/>
          <w:sz w:val="20"/>
          <w:szCs w:val="20"/>
        </w:rPr>
      </w:pPr>
    </w:p>
    <w:p w14:paraId="2F4AC4CF" w14:textId="77777777" w:rsidR="00BB3E82" w:rsidRPr="00AE573B" w:rsidRDefault="00BB3E82">
      <w:pPr>
        <w:spacing w:after="0"/>
        <w:rPr>
          <w:b/>
          <w:sz w:val="20"/>
          <w:szCs w:val="20"/>
        </w:rPr>
      </w:pPr>
    </w:p>
    <w:p w14:paraId="626CF4B1" w14:textId="77777777" w:rsidR="00CF1605" w:rsidRPr="00AE573B" w:rsidRDefault="00CF1605">
      <w:pPr>
        <w:spacing w:after="0"/>
        <w:jc w:val="both"/>
        <w:rPr>
          <w:sz w:val="20"/>
          <w:szCs w:val="20"/>
        </w:rPr>
      </w:pPr>
      <w:r w:rsidRPr="00AE573B">
        <w:rPr>
          <w:szCs w:val="20"/>
        </w:rPr>
        <w:t>НАСТАВНА ЈЕДИНИЦА 12 (ДВАНАЕСТА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5975C02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8F40CAF" w14:textId="64C943E3" w:rsidR="00CF1605" w:rsidRPr="004247C0" w:rsidRDefault="00CF1605">
            <w:pPr>
              <w:spacing w:after="0" w:line="240" w:lineRule="auto"/>
              <w:ind w:left="360"/>
              <w:jc w:val="center"/>
              <w:rPr>
                <w:b/>
                <w:lang w:val="sr-Cyrl-RS"/>
              </w:rPr>
            </w:pPr>
            <w:r w:rsidRPr="00AE573B">
              <w:rPr>
                <w:b/>
              </w:rPr>
              <w:t>СЛЕЗИНА</w:t>
            </w:r>
            <w:r w:rsidR="004247C0">
              <w:rPr>
                <w:b/>
                <w:lang w:val="sr-Cyrl-RS"/>
              </w:rPr>
              <w:t xml:space="preserve"> И </w:t>
            </w:r>
            <w:r w:rsidR="004247C0" w:rsidRPr="004247C0">
              <w:rPr>
                <w:b/>
                <w:lang w:val="sr-Cyrl-RS"/>
              </w:rPr>
              <w:t>БУБРЕЗИ</w:t>
            </w:r>
          </w:p>
        </w:tc>
      </w:tr>
      <w:tr w:rsidR="00AE573B" w:rsidRPr="00AE573B" w14:paraId="07561428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AB188AC" w14:textId="056049E7" w:rsidR="00CF1605" w:rsidRPr="004247C0" w:rsidRDefault="00CF1605" w:rsidP="004247C0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4247C0">
              <w:rPr>
                <w:lang w:val="sr-Cyrl-RS"/>
              </w:rPr>
              <w:t>2</w:t>
            </w:r>
            <w:r w:rsidRPr="00AE573B">
              <w:t xml:space="preserve"> час</w:t>
            </w:r>
            <w:r w:rsidR="004247C0">
              <w:rPr>
                <w:lang w:val="sr-Cyrl-RS"/>
              </w:rPr>
              <w:t>а</w:t>
            </w:r>
          </w:p>
        </w:tc>
        <w:tc>
          <w:tcPr>
            <w:tcW w:w="5068" w:type="dxa"/>
            <w:vAlign w:val="center"/>
          </w:tcPr>
          <w:p w14:paraId="37D5276B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2B71A01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C5005A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Слезина</w:t>
            </w:r>
          </w:p>
          <w:p w14:paraId="74F6415E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lang w:val="ru-RU"/>
              </w:rPr>
            </w:pPr>
            <w:r w:rsidRPr="00AE573B">
              <w:rPr>
                <w:bCs/>
                <w:iCs/>
                <w:sz w:val="22"/>
                <w:lang w:val="ru-RU"/>
              </w:rPr>
              <w:t xml:space="preserve">  - спољашњи изглед, димензије</w:t>
            </w:r>
          </w:p>
          <w:p w14:paraId="2636A198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lang w:val="ru-RU"/>
              </w:rPr>
            </w:pPr>
            <w:r w:rsidRPr="00AE573B">
              <w:rPr>
                <w:bCs/>
                <w:iCs/>
                <w:sz w:val="22"/>
                <w:lang w:val="ru-RU"/>
              </w:rPr>
              <w:t xml:space="preserve">  - везе, пројекције, грађа</w:t>
            </w:r>
          </w:p>
          <w:p w14:paraId="18E2142C" w14:textId="77777777" w:rsidR="00CF1605" w:rsidRPr="00AE573B" w:rsidRDefault="00CF1605">
            <w:pPr>
              <w:spacing w:after="0" w:line="240" w:lineRule="auto"/>
              <w:rPr>
                <w:b/>
                <w:sz w:val="22"/>
              </w:rPr>
            </w:pPr>
            <w:r w:rsidRPr="00AE573B">
              <w:rPr>
                <w:bCs/>
                <w:iCs/>
                <w:sz w:val="22"/>
              </w:rPr>
              <w:t>- васкуларизација, инервација</w:t>
            </w:r>
          </w:p>
        </w:tc>
        <w:tc>
          <w:tcPr>
            <w:tcW w:w="5068" w:type="dxa"/>
            <w:vAlign w:val="center"/>
          </w:tcPr>
          <w:p w14:paraId="342C8831" w14:textId="77777777" w:rsidR="00CF1605" w:rsidRPr="00AE573B" w:rsidRDefault="00CF1605">
            <w:pPr>
              <w:spacing w:after="0" w:line="240" w:lineRule="auto"/>
              <w:rPr>
                <w:b/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Морфолошке карактеристике слезине (положај, облик, делови,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</w:tc>
      </w:tr>
      <w:tr w:rsidR="00AE573B" w:rsidRPr="00AE573B" w14:paraId="4334E60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1ECD68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Ретроперитонеални простор</w:t>
            </w:r>
          </w:p>
          <w:p w14:paraId="45EF7B3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Бубрези</w:t>
            </w:r>
          </w:p>
          <w:p w14:paraId="0F57F72E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lang w:val="ru-RU"/>
              </w:rPr>
            </w:pPr>
            <w:r w:rsidRPr="00AE573B">
              <w:rPr>
                <w:bCs/>
                <w:iCs/>
                <w:sz w:val="22"/>
                <w:lang w:val="ru-RU"/>
              </w:rPr>
              <w:t>- спољашњи изглед, димензије</w:t>
            </w:r>
          </w:p>
          <w:p w14:paraId="3CB26AA4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</w:rPr>
            </w:pPr>
            <w:r w:rsidRPr="00AE573B">
              <w:rPr>
                <w:bCs/>
                <w:iCs/>
                <w:sz w:val="22"/>
              </w:rPr>
              <w:t>- везе, пројекције, грађа</w:t>
            </w:r>
          </w:p>
          <w:p w14:paraId="23B1E1A2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</w:rPr>
            </w:pPr>
            <w:r w:rsidRPr="00AE573B">
              <w:rPr>
                <w:bCs/>
                <w:iCs/>
                <w:sz w:val="22"/>
              </w:rPr>
              <w:t xml:space="preserve">  - васкуларизација, инервација</w:t>
            </w:r>
          </w:p>
          <w:p w14:paraId="7A29C55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2F846B01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Идентификација и описивање граница и садржаја ретроперитонеалног простора (бубрeзи, надбубрежне жлезде, мокраћни путеви, aorta abdominalis, v. cava inferior, сабирна лимфна стабла абдомена, лимфне жлезде, plexus lumbalis, plexus coeliacus, truncus sypmpathicus – pars abdominalis)</w:t>
            </w:r>
          </w:p>
          <w:p w14:paraId="0609DB7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бубрега (положај, облик, стране, ивице, димензије, односи према околним органима, пројекције, грађа, васкуларизација, лимфоток, инервација)</w:t>
            </w:r>
          </w:p>
        </w:tc>
      </w:tr>
      <w:tr w:rsidR="00AE573B" w:rsidRPr="00AE573B" w14:paraId="6DB38D7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34FC4D0" w14:textId="77777777" w:rsidR="00E703B5" w:rsidRDefault="00E703B5">
            <w:pPr>
              <w:spacing w:after="0" w:line="240" w:lineRule="auto"/>
              <w:ind w:left="454"/>
              <w:jc w:val="center"/>
              <w:rPr>
                <w:b/>
              </w:rPr>
            </w:pPr>
          </w:p>
          <w:p w14:paraId="3464EFB7" w14:textId="77777777" w:rsidR="00E703B5" w:rsidRDefault="00E703B5">
            <w:pPr>
              <w:spacing w:after="0" w:line="240" w:lineRule="auto"/>
              <w:ind w:left="454"/>
              <w:jc w:val="center"/>
              <w:rPr>
                <w:b/>
              </w:rPr>
            </w:pPr>
          </w:p>
          <w:p w14:paraId="5F69822B" w14:textId="0712D0BF" w:rsidR="00CF1605" w:rsidRPr="00F52029" w:rsidRDefault="00CF1605">
            <w:pPr>
              <w:spacing w:after="0" w:line="240" w:lineRule="auto"/>
              <w:ind w:left="454"/>
              <w:jc w:val="center"/>
              <w:rPr>
                <w:b/>
                <w:lang w:val="sr-Cyrl-RS"/>
              </w:rPr>
            </w:pPr>
            <w:r w:rsidRPr="00AE573B">
              <w:rPr>
                <w:b/>
              </w:rPr>
              <w:t>МОКРАЋНИ ПУТЕВИ. НАДБУБРЕЖНА ЖЛЕЗДА</w:t>
            </w:r>
            <w:r w:rsidR="00F52029">
              <w:rPr>
                <w:b/>
                <w:lang w:val="sr-Cyrl-RS"/>
              </w:rPr>
              <w:t xml:space="preserve"> И </w:t>
            </w:r>
            <w:r w:rsidR="00F52029" w:rsidRPr="00F52029">
              <w:rPr>
                <w:b/>
                <w:lang w:val="sr-Cyrl-RS"/>
              </w:rPr>
              <w:t>РЕТРОПЕРИТОНЕАЛНИ ПРОСТОР</w:t>
            </w:r>
          </w:p>
        </w:tc>
      </w:tr>
      <w:tr w:rsidR="00AE573B" w:rsidRPr="00AE573B" w14:paraId="241D6C79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C4763B4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r w:rsidRPr="00AE573B">
              <w:t>предавања 1 час</w:t>
            </w:r>
          </w:p>
        </w:tc>
        <w:tc>
          <w:tcPr>
            <w:tcW w:w="5068" w:type="dxa"/>
            <w:vAlign w:val="center"/>
          </w:tcPr>
          <w:p w14:paraId="79C8B6E5" w14:textId="5628476D" w:rsidR="00CF1605" w:rsidRPr="00AE573B" w:rsidRDefault="00CF1605" w:rsidP="00F52029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F52029">
              <w:rPr>
                <w:lang w:val="ru-RU"/>
              </w:rPr>
              <w:t>2</w:t>
            </w:r>
            <w:r w:rsidRPr="00AE573B">
              <w:rPr>
                <w:lang w:val="ru-RU"/>
              </w:rPr>
              <w:t xml:space="preserve"> час</w:t>
            </w:r>
            <w:r w:rsidR="00F52029">
              <w:rPr>
                <w:lang w:val="ru-RU"/>
              </w:rPr>
              <w:t>а</w:t>
            </w:r>
          </w:p>
        </w:tc>
      </w:tr>
      <w:tr w:rsidR="00AE573B" w:rsidRPr="00AE573B" w14:paraId="3884B31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7D72C6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Мокраћни путеви.</w:t>
            </w:r>
          </w:p>
          <w:p w14:paraId="34CF7271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Gll. Suprarenales</w:t>
            </w:r>
          </w:p>
          <w:p w14:paraId="156618AB" w14:textId="77777777" w:rsidR="00CF1605" w:rsidRPr="00AE573B" w:rsidRDefault="00CF1605">
            <w:pPr>
              <w:spacing w:after="0" w:line="240" w:lineRule="auto"/>
              <w:jc w:val="both"/>
              <w:rPr>
                <w:i/>
                <w:iCs/>
                <w:sz w:val="22"/>
              </w:rPr>
            </w:pPr>
          </w:p>
        </w:tc>
        <w:tc>
          <w:tcPr>
            <w:tcW w:w="5068" w:type="dxa"/>
            <w:vAlign w:val="center"/>
          </w:tcPr>
          <w:p w14:paraId="08CD13C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надбубрежне жлезде (положај, спољни изглед, односи према околним органима, грађа, васкуларизација, лимфоток, инервација)</w:t>
            </w:r>
          </w:p>
          <w:p w14:paraId="3E7C102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анатомских </w:t>
            </w:r>
            <w:r w:rsidRPr="00AE573B">
              <w:rPr>
                <w:sz w:val="22"/>
                <w:lang w:val="ru-RU"/>
              </w:rPr>
              <w:lastRenderedPageBreak/>
              <w:t>карактеристика уретера (пут, димензије, односи према околним органима, пројекције, грађа, васкуларизација, лимфоток, инервација)</w:t>
            </w:r>
          </w:p>
        </w:tc>
      </w:tr>
      <w:tr w:rsidR="00AE573B" w:rsidRPr="00AE573B" w14:paraId="44961633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6786FFAF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lastRenderedPageBreak/>
              <w:t>• Ретроперитонеални простор</w:t>
            </w:r>
          </w:p>
          <w:p w14:paraId="410BC61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Aortaabdominalis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cavainferior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truncussypmpathicus</w:t>
            </w:r>
            <w:r w:rsidRPr="00AE573B">
              <w:rPr>
                <w:sz w:val="22"/>
                <w:lang w:val="ru-RU"/>
              </w:rPr>
              <w:t xml:space="preserve"> – </w:t>
            </w:r>
            <w:r w:rsidRPr="00AE573B">
              <w:rPr>
                <w:sz w:val="22"/>
              </w:rPr>
              <w:t>parsabdominalis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plexuscoeliacus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plexusaorticusabdominalis</w:t>
            </w:r>
            <w:r w:rsidRPr="00AE573B">
              <w:rPr>
                <w:sz w:val="22"/>
                <w:lang w:val="ru-RU"/>
              </w:rPr>
              <w:t>, лимфатици абдомена.</w:t>
            </w:r>
          </w:p>
        </w:tc>
        <w:tc>
          <w:tcPr>
            <w:tcW w:w="5068" w:type="dxa"/>
            <w:vAlign w:val="center"/>
          </w:tcPr>
          <w:p w14:paraId="7BBA9726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Ретроперитонеални простор</w:t>
            </w:r>
          </w:p>
          <w:p w14:paraId="40457B4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Aortaabdominalis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cavainferior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truncussypmpathicus</w:t>
            </w:r>
            <w:r w:rsidRPr="00AE573B">
              <w:rPr>
                <w:sz w:val="22"/>
                <w:lang w:val="ru-RU"/>
              </w:rPr>
              <w:t xml:space="preserve"> – </w:t>
            </w:r>
            <w:r w:rsidRPr="00AE573B">
              <w:rPr>
                <w:sz w:val="22"/>
              </w:rPr>
              <w:t>parsabdominalis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plexuscoeliacus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plexusaorticusabdominalis</w:t>
            </w:r>
            <w:r w:rsidRPr="00AE573B">
              <w:rPr>
                <w:sz w:val="22"/>
                <w:lang w:val="ru-RU"/>
              </w:rPr>
              <w:t>, лимфатици абдомена.</w:t>
            </w:r>
          </w:p>
        </w:tc>
      </w:tr>
      <w:tr w:rsidR="00AE573B" w:rsidRPr="00AE573B" w14:paraId="49C9794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CDE7519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D3F205E" w14:textId="6248F591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61CEC61A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13EB5C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DD00EA5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5492BE84" w14:textId="77777777" w:rsidR="00CF1605" w:rsidRPr="00AE573B" w:rsidRDefault="00CF1605">
      <w:pPr>
        <w:spacing w:after="0"/>
        <w:jc w:val="both"/>
        <w:rPr>
          <w:szCs w:val="20"/>
        </w:rPr>
      </w:pPr>
    </w:p>
    <w:p w14:paraId="1CA3BD73" w14:textId="77777777" w:rsidR="00BB3E82" w:rsidRPr="00AE573B" w:rsidRDefault="00BB3E82">
      <w:pPr>
        <w:spacing w:after="0"/>
        <w:jc w:val="both"/>
        <w:rPr>
          <w:szCs w:val="20"/>
        </w:rPr>
      </w:pPr>
    </w:p>
    <w:p w14:paraId="50A7A30B" w14:textId="77777777" w:rsidR="00CF1605" w:rsidRPr="00AE573B" w:rsidRDefault="00CF1605">
      <w:pPr>
        <w:spacing w:after="0"/>
        <w:jc w:val="both"/>
        <w:rPr>
          <w:sz w:val="20"/>
          <w:szCs w:val="20"/>
        </w:rPr>
      </w:pPr>
      <w:r w:rsidRPr="00AE573B">
        <w:rPr>
          <w:szCs w:val="20"/>
        </w:rPr>
        <w:t>НАСТАВНА ЈЕДИНИЦА 13 (ТРИНАЕСТА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49EDA52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A26B4A9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ЗИДОВИ МАЛЕ КАРЛИЦЕ</w:t>
            </w:r>
          </w:p>
        </w:tc>
      </w:tr>
      <w:tr w:rsidR="00AE573B" w:rsidRPr="00AE573B" w14:paraId="530747B5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3CE61A12" w14:textId="1931429C" w:rsidR="00CF1605" w:rsidRPr="00F52029" w:rsidRDefault="00CF1605" w:rsidP="00F52029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6282E7E6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0E3C5C1A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5956CCD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Зидови мале карлице. Зглобови мале карлице</w:t>
            </w:r>
          </w:p>
          <w:p w14:paraId="71FCFEA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Дијафрагме и фасције карлице. </w:t>
            </w:r>
          </w:p>
          <w:p w14:paraId="11C2A03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Подела карлице на ложе и спратове.</w:t>
            </w:r>
          </w:p>
        </w:tc>
        <w:tc>
          <w:tcPr>
            <w:tcW w:w="5068" w:type="dxa"/>
            <w:vAlign w:val="center"/>
          </w:tcPr>
          <w:p w14:paraId="728848F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Зидови мале карлице. Зглобови мале карлице</w:t>
            </w:r>
          </w:p>
          <w:p w14:paraId="7163614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Дијафрагме и фасције карлице. </w:t>
            </w:r>
          </w:p>
          <w:p w14:paraId="0C96BF7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Подела карлице на ложе и спратове.</w:t>
            </w:r>
          </w:p>
        </w:tc>
      </w:tr>
      <w:tr w:rsidR="00AE573B" w:rsidRPr="00AE573B" w14:paraId="4984B2F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CA60E70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ВАСКУЛАРИЗАЦИЈА МАЛЕ КАРЛИЦЕ</w:t>
            </w:r>
          </w:p>
        </w:tc>
      </w:tr>
      <w:tr w:rsidR="00AE573B" w:rsidRPr="00AE573B" w14:paraId="6D241F3B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2D32E4A" w14:textId="1AA01D09" w:rsidR="00CF1605" w:rsidRPr="00F52029" w:rsidRDefault="00CF1605" w:rsidP="00F52029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 xml:space="preserve">1 </w:t>
            </w:r>
            <w:r w:rsidRPr="00AE573B">
              <w:t>час</w:t>
            </w:r>
          </w:p>
        </w:tc>
        <w:tc>
          <w:tcPr>
            <w:tcW w:w="5068" w:type="dxa"/>
            <w:vAlign w:val="center"/>
          </w:tcPr>
          <w:p w14:paraId="7AA37DF5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1818BA25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1DCF1BB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Васкуларизација мале карлице. 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.</w:t>
            </w:r>
            <w:r w:rsidRPr="00AE573B">
              <w:rPr>
                <w:sz w:val="22"/>
              </w:rPr>
              <w:t>iliacainterna</w:t>
            </w:r>
            <w:r w:rsidRPr="00AE573B">
              <w:rPr>
                <w:sz w:val="22"/>
                <w:lang w:val="ru-RU"/>
              </w:rPr>
              <w:t>.</w:t>
            </w:r>
          </w:p>
          <w:p w14:paraId="2D65EF27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Лимфне жлезде карлице.</w:t>
            </w:r>
          </w:p>
        </w:tc>
        <w:tc>
          <w:tcPr>
            <w:tcW w:w="5068" w:type="dxa"/>
            <w:vAlign w:val="center"/>
          </w:tcPr>
          <w:p w14:paraId="3A94783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Васкуларизација мале карлице. A.iliaca interna.</w:t>
            </w:r>
          </w:p>
          <w:p w14:paraId="6CD3E583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Лимфне жлезде карлице.</w:t>
            </w:r>
          </w:p>
        </w:tc>
      </w:tr>
      <w:tr w:rsidR="00AE573B" w:rsidRPr="00AE573B" w14:paraId="18EE96F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7A9D21F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ИНЕРВАЦИЈА МАЛЕ КАРЛИЦЕ</w:t>
            </w:r>
          </w:p>
        </w:tc>
      </w:tr>
      <w:tr w:rsidR="00AE573B" w:rsidRPr="00AE573B" w14:paraId="39F3E175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1422B2A4" w14:textId="34DA755E" w:rsidR="00CF1605" w:rsidRPr="00F52029" w:rsidRDefault="00CF1605" w:rsidP="00F52029">
            <w:pPr>
              <w:spacing w:after="0" w:line="240" w:lineRule="auto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122BEB70" w14:textId="3DF3340E" w:rsidR="00CF1605" w:rsidRPr="00AE573B" w:rsidRDefault="00CF1605" w:rsidP="00F52029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F52029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228CB446" w14:textId="77777777" w:rsidTr="009C5AC3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5C1D211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Инервација мале карлице.</w:t>
            </w:r>
          </w:p>
          <w:p w14:paraId="648A61A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- Т</w:t>
            </w:r>
            <w:r w:rsidRPr="00AE573B">
              <w:rPr>
                <w:sz w:val="22"/>
              </w:rPr>
              <w:t>runcussypmpathicus</w:t>
            </w:r>
            <w:r w:rsidRPr="00AE573B">
              <w:rPr>
                <w:sz w:val="22"/>
                <w:lang w:val="ru-RU"/>
              </w:rPr>
              <w:t xml:space="preserve"> – </w:t>
            </w:r>
            <w:r w:rsidRPr="00AE573B">
              <w:rPr>
                <w:sz w:val="22"/>
              </w:rPr>
              <w:t>parssacralis</w:t>
            </w:r>
          </w:p>
          <w:p w14:paraId="2BD1A47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Nn</w:t>
            </w:r>
            <w:r w:rsidRPr="00AE573B">
              <w:rPr>
                <w:sz w:val="22"/>
                <w:lang w:val="ru-RU"/>
              </w:rPr>
              <w:t xml:space="preserve">. </w:t>
            </w:r>
            <w:r w:rsidRPr="00AE573B">
              <w:rPr>
                <w:sz w:val="22"/>
              </w:rPr>
              <w:t>erigentes</w:t>
            </w:r>
          </w:p>
          <w:p w14:paraId="249ECCF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Plexus hypogastricus superior</w:t>
            </w:r>
          </w:p>
          <w:p w14:paraId="7B2AA70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Plexus pelvicus s. hypogastricus inferior</w:t>
            </w:r>
          </w:p>
          <w:p w14:paraId="2E569C53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4BB7DB7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Инервација мале карлице.</w:t>
            </w:r>
          </w:p>
          <w:p w14:paraId="676B50B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Тruncus sypmpathicus – pars sacralis</w:t>
            </w:r>
          </w:p>
          <w:p w14:paraId="1B04CA0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Nn. erigentes</w:t>
            </w:r>
          </w:p>
          <w:p w14:paraId="21C691C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Plexus hypogastricus superior</w:t>
            </w:r>
          </w:p>
          <w:p w14:paraId="59D38470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 - Plexus pelvicus s. hypogastricus inferior</w:t>
            </w:r>
          </w:p>
        </w:tc>
      </w:tr>
      <w:tr w:rsidR="00AE573B" w:rsidRPr="00AE573B" w14:paraId="5B2304BC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AECB760" w14:textId="77777777" w:rsidR="00CF1605" w:rsidRPr="00AE573B" w:rsidRDefault="00CF1605">
            <w:pPr>
              <w:spacing w:after="0" w:line="240" w:lineRule="auto"/>
              <w:jc w:val="both"/>
            </w:pPr>
          </w:p>
        </w:tc>
        <w:tc>
          <w:tcPr>
            <w:tcW w:w="5068" w:type="dxa"/>
            <w:vAlign w:val="center"/>
          </w:tcPr>
          <w:p w14:paraId="36439E77" w14:textId="3620CFA8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6D2C68BF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69798167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756635D7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5BBB5A1A" w14:textId="77777777" w:rsidR="00CF1605" w:rsidRPr="00AE573B" w:rsidRDefault="00CF1605">
      <w:pPr>
        <w:spacing w:after="0"/>
        <w:jc w:val="both"/>
        <w:rPr>
          <w:szCs w:val="20"/>
        </w:rPr>
      </w:pPr>
    </w:p>
    <w:p w14:paraId="13F765F5" w14:textId="77777777" w:rsidR="00E703B5" w:rsidRDefault="00E703B5">
      <w:pPr>
        <w:spacing w:after="0" w:line="240" w:lineRule="auto"/>
        <w:rPr>
          <w:szCs w:val="20"/>
        </w:rPr>
      </w:pPr>
      <w:r>
        <w:rPr>
          <w:szCs w:val="20"/>
        </w:rPr>
        <w:br w:type="page"/>
      </w:r>
    </w:p>
    <w:p w14:paraId="3D7C74E2" w14:textId="69AC59A1" w:rsidR="00CF1605" w:rsidRPr="00AE573B" w:rsidRDefault="00CF1605">
      <w:pPr>
        <w:spacing w:after="0"/>
        <w:jc w:val="both"/>
        <w:rPr>
          <w:b/>
          <w:sz w:val="20"/>
          <w:szCs w:val="20"/>
        </w:rPr>
      </w:pPr>
      <w:r w:rsidRPr="00AE573B">
        <w:rPr>
          <w:szCs w:val="20"/>
        </w:rPr>
        <w:lastRenderedPageBreak/>
        <w:t>НАСТАВНА ЈЕДИНИЦА 14 (ЧЕТРНАЕСТА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BD73EF2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A9CC8FB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УНУТРАШЊИ ЖЕНСКИ ПОЛНИ ОРГАНИ</w:t>
            </w:r>
          </w:p>
        </w:tc>
      </w:tr>
      <w:tr w:rsidR="00AE573B" w:rsidRPr="00AE573B" w14:paraId="488CFD18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2B9683C3" w14:textId="2BAEBDCC" w:rsidR="00CF1605" w:rsidRPr="00F52029" w:rsidRDefault="00CF1605" w:rsidP="00F52029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>2</w:t>
            </w:r>
            <w:r w:rsidRPr="00AE573B">
              <w:t xml:space="preserve"> час</w:t>
            </w:r>
            <w:r w:rsidR="00F52029">
              <w:rPr>
                <w:lang w:val="sr-Cyrl-RS"/>
              </w:rPr>
              <w:t>а</w:t>
            </w:r>
          </w:p>
        </w:tc>
        <w:tc>
          <w:tcPr>
            <w:tcW w:w="5068" w:type="dxa"/>
            <w:vAlign w:val="center"/>
          </w:tcPr>
          <w:p w14:paraId="48498C02" w14:textId="7D2CE467" w:rsidR="00CF1605" w:rsidRPr="00AE573B" w:rsidRDefault="00CF1605" w:rsidP="00F52029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F52029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6B53D2EA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63D66FC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Унутрашњи женски полни органи</w:t>
            </w:r>
          </w:p>
          <w:p w14:paraId="348B6BB4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ovarium</w:t>
            </w:r>
            <w:r w:rsidRPr="00AE573B">
              <w:rPr>
                <w:sz w:val="22"/>
                <w:lang w:val="ru-RU"/>
              </w:rPr>
              <w:t xml:space="preserve"> (положај, облик, стране, ивице, димензије, односи према околним органима, везе јајника, грађа, васкуларизација, инервација)</w:t>
            </w:r>
          </w:p>
          <w:p w14:paraId="63AFB1A1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tubauterina</w:t>
            </w:r>
            <w:r w:rsidRPr="00AE573B">
              <w:rPr>
                <w:sz w:val="22"/>
                <w:lang w:val="ru-RU"/>
              </w:rPr>
              <w:t xml:space="preserve"> (положај, облик, делови, димензије, односи према околним органима, грађа, васкуларизација, инервација)</w:t>
            </w:r>
          </w:p>
          <w:p w14:paraId="663E542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uterus</w:t>
            </w:r>
            <w:r w:rsidRPr="00AE573B">
              <w:rPr>
                <w:sz w:val="22"/>
                <w:lang w:val="ru-RU"/>
              </w:rPr>
              <w:t xml:space="preserve"> (положај, облик, стране, делови, димензије, односи према околним органима, односи према перитонеуму, везе материце, грађа, васкуларизација, инервација)</w:t>
            </w:r>
          </w:p>
          <w:p w14:paraId="002EBD14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vagina</w:t>
            </w:r>
            <w:r w:rsidRPr="00AE573B">
              <w:rPr>
                <w:sz w:val="22"/>
                <w:lang w:val="ru-RU"/>
              </w:rPr>
              <w:t xml:space="preserve"> (положај, облик, зидови, сводови, односи према околним органима, грађа, васкуларизација, инервација)</w:t>
            </w:r>
          </w:p>
        </w:tc>
        <w:tc>
          <w:tcPr>
            <w:tcW w:w="5068" w:type="dxa"/>
            <w:vAlign w:val="center"/>
          </w:tcPr>
          <w:p w14:paraId="1C184D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унутрашњих женских полних органа (</w:t>
            </w:r>
            <w:r w:rsidRPr="00AE573B">
              <w:rPr>
                <w:sz w:val="22"/>
              </w:rPr>
              <w:t>ovarium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tubauterina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uterus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vagina</w:t>
            </w:r>
            <w:r w:rsidRPr="00AE573B">
              <w:rPr>
                <w:sz w:val="22"/>
                <w:lang w:val="ru-RU"/>
              </w:rPr>
              <w:t xml:space="preserve"> - положај, облик, стране, ивице, димензије, односи према околним органима, везе материце, везе јајника, сводови вагине, правац пружања, грађа, васкуларизација, лимфоток, инервација)</w:t>
            </w:r>
          </w:p>
        </w:tc>
      </w:tr>
      <w:tr w:rsidR="00AE573B" w:rsidRPr="00AE573B" w14:paraId="6EF4461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9CF40C4" w14:textId="63949AD4" w:rsidR="00CF1605" w:rsidRPr="00F52029" w:rsidRDefault="00CF1605">
            <w:pPr>
              <w:spacing w:after="0" w:line="240" w:lineRule="auto"/>
              <w:ind w:left="454"/>
              <w:jc w:val="center"/>
              <w:rPr>
                <w:b/>
                <w:lang w:val="sr-Cyrl-RS"/>
              </w:rPr>
            </w:pPr>
            <w:r w:rsidRPr="00AE573B">
              <w:rPr>
                <w:b/>
              </w:rPr>
              <w:t>СПОЉАШЊИ ЖЕНСКИ ПОЛНИ ОРГАНИ</w:t>
            </w:r>
            <w:r w:rsidR="00F52029">
              <w:rPr>
                <w:b/>
                <w:lang w:val="sr-Cyrl-RS"/>
              </w:rPr>
              <w:t xml:space="preserve"> И </w:t>
            </w:r>
            <w:r w:rsidR="00F52029" w:rsidRPr="00F52029">
              <w:rPr>
                <w:b/>
                <w:lang w:val="sr-Cyrl-RS"/>
              </w:rPr>
              <w:t>РЕКТУМ</w:t>
            </w:r>
          </w:p>
        </w:tc>
      </w:tr>
      <w:tr w:rsidR="00AE573B" w:rsidRPr="00AE573B" w14:paraId="04E5E6AE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2C31C49C" w14:textId="2CC2B01C" w:rsidR="00CF1605" w:rsidRPr="00F52029" w:rsidRDefault="00CF1605" w:rsidP="00F52029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0C507003" w14:textId="7BF8B76A" w:rsidR="00CF1605" w:rsidRPr="00AE573B" w:rsidRDefault="00CF1605" w:rsidP="00F52029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F52029">
              <w:rPr>
                <w:lang w:val="ru-RU"/>
              </w:rPr>
              <w:t>2</w:t>
            </w:r>
            <w:r w:rsidRPr="00AE573B">
              <w:rPr>
                <w:lang w:val="ru-RU"/>
              </w:rPr>
              <w:t xml:space="preserve"> час</w:t>
            </w:r>
            <w:r w:rsidR="00F52029">
              <w:rPr>
                <w:lang w:val="ru-RU"/>
              </w:rPr>
              <w:t>а</w:t>
            </w:r>
          </w:p>
        </w:tc>
      </w:tr>
      <w:tr w:rsidR="00AE573B" w:rsidRPr="00AE573B" w14:paraId="67F427F7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2CF4E8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Спољашњи женски полни органи</w:t>
            </w:r>
          </w:p>
          <w:p w14:paraId="66050036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monspubis</w:t>
            </w:r>
          </w:p>
          <w:p w14:paraId="68E6100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labiamajorapudendi</w:t>
            </w:r>
          </w:p>
          <w:p w14:paraId="5D01C96A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labia minora pudendi</w:t>
            </w:r>
          </w:p>
          <w:p w14:paraId="2898BE6D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vestibulum vaginae,</w:t>
            </w:r>
          </w:p>
          <w:p w14:paraId="06CE2A0D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 еректилни органи: clitoris, bulbus vestibuli</w:t>
            </w:r>
          </w:p>
          <w:p w14:paraId="2E2FEF05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жлезде: glandulae vestibulares majore, glandulae vestibulares minores</w:t>
            </w:r>
          </w:p>
        </w:tc>
        <w:tc>
          <w:tcPr>
            <w:tcW w:w="5068" w:type="dxa"/>
            <w:vAlign w:val="center"/>
          </w:tcPr>
          <w:p w14:paraId="7FF1526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Идентификација и описивање анатомских карактеристика спољашњих женских полних органа (labia majora pudendi, labia minora pudendi, vestibulum vaginae, еректилни органи: clitoris, bulbus vestibuli, жлезде: glandulae vestibulares majore, glandulae vestibulares minores - положај, облик,  грађа, васкуларизација и инервација)</w:t>
            </w:r>
          </w:p>
        </w:tc>
      </w:tr>
      <w:tr w:rsidR="00AE573B" w:rsidRPr="00AE573B" w14:paraId="0A3A9464" w14:textId="77777777" w:rsidTr="009C5AC3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75D78419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>•  Ректум</w:t>
            </w:r>
          </w:p>
        </w:tc>
        <w:tc>
          <w:tcPr>
            <w:tcW w:w="5068" w:type="dxa"/>
            <w:vAlign w:val="center"/>
          </w:tcPr>
          <w:p w14:paraId="67F3ACD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ректума (положај, ложа, облик, подела, димензије, односи према околним органима, грађа, васкуларизација, лимфоток, инервација)</w:t>
            </w:r>
          </w:p>
        </w:tc>
      </w:tr>
      <w:tr w:rsidR="00AE573B" w:rsidRPr="00AE573B" w14:paraId="3A5002C4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45B8378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45CF3C7B" w14:textId="57049EDD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CF1605" w:rsidRPr="00AE573B" w14:paraId="2E92122A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A86E901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4A59000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34CF97A5" w14:textId="77777777" w:rsidR="00CF1605" w:rsidRPr="00AE573B" w:rsidRDefault="00CF1605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AF96C3C" w14:textId="77777777" w:rsidR="00CF1605" w:rsidRPr="00AE573B" w:rsidRDefault="00CF1605">
      <w:pPr>
        <w:spacing w:after="0"/>
        <w:jc w:val="both"/>
        <w:rPr>
          <w:b/>
          <w:sz w:val="20"/>
          <w:szCs w:val="20"/>
        </w:rPr>
      </w:pPr>
      <w:r w:rsidRPr="00AE573B">
        <w:rPr>
          <w:szCs w:val="20"/>
        </w:rPr>
        <w:t>НАСТАВНА ЈЕДИНИЦА 15 (ПЕТНАЕСТА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4541FA0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DBA04B9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УНУТРАШЊИ МУШКИ ПОЛНИ ОРГАНИ</w:t>
            </w:r>
          </w:p>
        </w:tc>
      </w:tr>
      <w:tr w:rsidR="00AE573B" w:rsidRPr="00AE573B" w14:paraId="6843EB61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7A4DFEAF" w14:textId="48113B36" w:rsidR="00CF1605" w:rsidRPr="00CC1A0A" w:rsidRDefault="00CF1605" w:rsidP="00F52029">
            <w:pPr>
              <w:spacing w:after="0" w:line="240" w:lineRule="auto"/>
              <w:ind w:left="360"/>
              <w:jc w:val="center"/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>2</w:t>
            </w:r>
            <w:r w:rsidRPr="00AE573B">
              <w:t xml:space="preserve"> час</w:t>
            </w:r>
            <w:r w:rsidR="00CC1A0A">
              <w:t>a</w:t>
            </w:r>
          </w:p>
        </w:tc>
        <w:tc>
          <w:tcPr>
            <w:tcW w:w="5068" w:type="dxa"/>
            <w:vAlign w:val="center"/>
          </w:tcPr>
          <w:p w14:paraId="1D307D4E" w14:textId="0C417025" w:rsidR="00CF1605" w:rsidRPr="00AE573B" w:rsidRDefault="00CF1605" w:rsidP="00F52029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F52029">
              <w:rPr>
                <w:lang w:val="ru-RU"/>
              </w:rPr>
              <w:t>1</w:t>
            </w:r>
            <w:r w:rsidRPr="00AE573B">
              <w:rPr>
                <w:lang w:val="ru-RU"/>
              </w:rPr>
              <w:t xml:space="preserve"> час</w:t>
            </w:r>
          </w:p>
        </w:tc>
      </w:tr>
      <w:tr w:rsidR="00AE573B" w:rsidRPr="00AE573B" w14:paraId="413196CE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10A9E47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Унутрашњи мушки полни органи</w:t>
            </w:r>
          </w:p>
          <w:p w14:paraId="60AEAF9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testis</w:t>
            </w:r>
          </w:p>
          <w:p w14:paraId="28928E65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epididymis</w:t>
            </w:r>
          </w:p>
          <w:p w14:paraId="196D7310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ductus deferens, funiculus spermaticus</w:t>
            </w:r>
          </w:p>
          <w:p w14:paraId="16E3F366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ductus ejaculatori</w:t>
            </w:r>
          </w:p>
          <w:p w14:paraId="41FD4794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vesiculae seminales,</w:t>
            </w:r>
          </w:p>
          <w:p w14:paraId="2CAFC319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prostata</w:t>
            </w:r>
          </w:p>
          <w:p w14:paraId="6DDC50C0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glandulae bulbourethrales</w:t>
            </w:r>
          </w:p>
        </w:tc>
        <w:tc>
          <w:tcPr>
            <w:tcW w:w="5068" w:type="dxa"/>
            <w:vAlign w:val="center"/>
          </w:tcPr>
          <w:p w14:paraId="3812B83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Идентификација и описивање анатомских карактеристика унутрашњих мушких полних органа (testis, epididymis, ductus deferens, ductus ejaculatori, vesiculae seminales, prostata, glandulae bulbourethrales, funiculus spermaticus - положај, облик, стране, ивице, димензије, односи према околним органима, правац пружања, грађа, васкуларизација, лимфоток, инервација )</w:t>
            </w:r>
          </w:p>
        </w:tc>
      </w:tr>
      <w:tr w:rsidR="00AE573B" w:rsidRPr="00AE573B" w14:paraId="2D027CA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673369A" w14:textId="5A7CCD48" w:rsidR="00CF1605" w:rsidRPr="00F52029" w:rsidRDefault="00CF1605">
            <w:pPr>
              <w:spacing w:after="0" w:line="240" w:lineRule="auto"/>
              <w:ind w:left="454"/>
              <w:jc w:val="center"/>
              <w:rPr>
                <w:b/>
                <w:lang w:val="sr-Cyrl-RS"/>
              </w:rPr>
            </w:pPr>
            <w:r w:rsidRPr="00AE573B">
              <w:rPr>
                <w:b/>
              </w:rPr>
              <w:t>СПОЉАШЊИ МУШКИ ПОЛНИ ОРГАНИ</w:t>
            </w:r>
            <w:r w:rsidR="00F52029">
              <w:rPr>
                <w:b/>
                <w:lang w:val="sr-Cyrl-RS"/>
              </w:rPr>
              <w:t xml:space="preserve"> И </w:t>
            </w:r>
            <w:r w:rsidR="00F52029" w:rsidRPr="00F52029">
              <w:rPr>
                <w:b/>
                <w:lang w:val="sr-Cyrl-RS"/>
              </w:rPr>
              <w:t>МОКРАЋНА БЕШИКА</w:t>
            </w:r>
          </w:p>
        </w:tc>
      </w:tr>
      <w:tr w:rsidR="00AE573B" w:rsidRPr="00AE573B" w14:paraId="3CE2B591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5374C9D0" w14:textId="408C82F0" w:rsidR="00CF1605" w:rsidRPr="00F52029" w:rsidRDefault="00CF1605" w:rsidP="00F52029">
            <w:pPr>
              <w:spacing w:after="0" w:line="240" w:lineRule="auto"/>
              <w:ind w:left="360"/>
              <w:jc w:val="center"/>
              <w:rPr>
                <w:lang w:val="sr-Cyrl-RS"/>
              </w:rPr>
            </w:pPr>
            <w:r w:rsidRPr="00AE573B">
              <w:t xml:space="preserve">предавања </w:t>
            </w:r>
            <w:r w:rsidR="00F52029">
              <w:rPr>
                <w:lang w:val="sr-Cyrl-RS"/>
              </w:rPr>
              <w:t>1</w:t>
            </w:r>
            <w:r w:rsidRPr="00AE573B">
              <w:t xml:space="preserve"> час</w:t>
            </w:r>
          </w:p>
        </w:tc>
        <w:tc>
          <w:tcPr>
            <w:tcW w:w="5068" w:type="dxa"/>
            <w:vAlign w:val="center"/>
          </w:tcPr>
          <w:p w14:paraId="426F24C7" w14:textId="18B4DE0F" w:rsidR="00CF1605" w:rsidRPr="00AE573B" w:rsidRDefault="00CF1605" w:rsidP="00F52029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 xml:space="preserve">рад у малој групи </w:t>
            </w:r>
            <w:r w:rsidR="00F52029">
              <w:rPr>
                <w:lang w:val="ru-RU"/>
              </w:rPr>
              <w:t>2</w:t>
            </w:r>
            <w:r w:rsidRPr="00AE573B">
              <w:rPr>
                <w:lang w:val="ru-RU"/>
              </w:rPr>
              <w:t xml:space="preserve"> час</w:t>
            </w:r>
            <w:r w:rsidR="00F52029">
              <w:rPr>
                <w:lang w:val="ru-RU"/>
              </w:rPr>
              <w:t>а</w:t>
            </w:r>
          </w:p>
        </w:tc>
      </w:tr>
      <w:tr w:rsidR="00AE573B" w:rsidRPr="00AE573B" w14:paraId="794F95C9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605C5C42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Спољашњи мушки полни органи</w:t>
            </w:r>
          </w:p>
          <w:p w14:paraId="524C2EF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penis</w:t>
            </w:r>
          </w:p>
          <w:p w14:paraId="4FB35FA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scrotum</w:t>
            </w:r>
          </w:p>
          <w:p w14:paraId="2F6A396E" w14:textId="77777777" w:rsidR="00CF1605" w:rsidRPr="00AE573B" w:rsidRDefault="00CF1605">
            <w:pPr>
              <w:spacing w:after="0" w:line="240" w:lineRule="auto"/>
              <w:rPr>
                <w:iCs/>
                <w:sz w:val="22"/>
              </w:rPr>
            </w:pPr>
            <w:r w:rsidRPr="00AE573B">
              <w:rPr>
                <w:sz w:val="22"/>
              </w:rPr>
              <w:lastRenderedPageBreak/>
              <w:t>• Механизам ерекције</w:t>
            </w:r>
          </w:p>
        </w:tc>
        <w:tc>
          <w:tcPr>
            <w:tcW w:w="5068" w:type="dxa"/>
            <w:vAlign w:val="center"/>
          </w:tcPr>
          <w:p w14:paraId="1929F2A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lastRenderedPageBreak/>
              <w:t xml:space="preserve">• Идентификација и описивање анатомских карактеристика спољашњих мушких полних органа (penis - грађа, васкуларизација, инервација, </w:t>
            </w:r>
            <w:r w:rsidRPr="00AE573B">
              <w:rPr>
                <w:sz w:val="22"/>
              </w:rPr>
              <w:lastRenderedPageBreak/>
              <w:t>механизам ерекције,  urethra masculina – делови, правац пружања, сужења, проширења, кривине, грађа, васкуларизација и инервација, scrotum – положај, грађа, васкуларизација и инервација)</w:t>
            </w:r>
          </w:p>
        </w:tc>
      </w:tr>
      <w:tr w:rsidR="00AE573B" w:rsidRPr="00AE573B" w14:paraId="4CA224C0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3F6DF98E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lastRenderedPageBreak/>
              <w:t>•  Мокраћна бешика</w:t>
            </w:r>
          </w:p>
        </w:tc>
        <w:tc>
          <w:tcPr>
            <w:tcW w:w="5068" w:type="dxa"/>
            <w:vAlign w:val="center"/>
          </w:tcPr>
          <w:p w14:paraId="790B96B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мокраћне бешике (положај, ложа, облик, делови, димензије, односи према околним органима, грађа, васкуларизација, лимфоток, инервација)</w:t>
            </w:r>
          </w:p>
        </w:tc>
      </w:tr>
      <w:tr w:rsidR="00AE573B" w:rsidRPr="00AE573B" w14:paraId="4F8029F1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368C92C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5FA544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3DA60DB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2D5EFF3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462F83E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- Провера знања (испитивање)</w:t>
            </w:r>
          </w:p>
        </w:tc>
      </w:tr>
    </w:tbl>
    <w:p w14:paraId="2BC2857B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22"/>
        </w:rPr>
      </w:pPr>
    </w:p>
    <w:p w14:paraId="608783F1" w14:textId="77777777" w:rsidR="00CF1605" w:rsidRPr="00AE573B" w:rsidRDefault="00CF1605">
      <w:pPr>
        <w:spacing w:after="0"/>
        <w:rPr>
          <w:b/>
          <w:bCs/>
          <w:sz w:val="32"/>
          <w:szCs w:val="22"/>
        </w:rPr>
        <w:sectPr w:rsidR="00CF1605" w:rsidRPr="00AE573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49DDA099" w14:textId="77777777" w:rsidR="009C5AC3" w:rsidRPr="00AE573B" w:rsidRDefault="009C5AC3">
      <w:pPr>
        <w:spacing w:after="0"/>
        <w:jc w:val="center"/>
        <w:rPr>
          <w:b/>
          <w:sz w:val="32"/>
          <w:szCs w:val="32"/>
        </w:rPr>
      </w:pPr>
    </w:p>
    <w:p w14:paraId="5666E493" w14:textId="77777777" w:rsidR="00CF1605" w:rsidRPr="00AE573B" w:rsidRDefault="00CF1605">
      <w:pPr>
        <w:spacing w:after="0"/>
        <w:jc w:val="center"/>
        <w:rPr>
          <w:b/>
          <w:sz w:val="36"/>
          <w:szCs w:val="32"/>
        </w:rPr>
      </w:pPr>
      <w:r w:rsidRPr="00AE573B">
        <w:rPr>
          <w:b/>
          <w:sz w:val="32"/>
          <w:szCs w:val="32"/>
        </w:rPr>
        <w:t>РАСПОРЕД ПРЕДАВАЊА</w:t>
      </w:r>
    </w:p>
    <w:p w14:paraId="445BB0D2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0C9B44D4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3BAC3901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</w:tblGrid>
      <w:tr w:rsidR="00CF1605" w:rsidRPr="00AE573B" w14:paraId="450483E7" w14:textId="77777777">
        <w:trPr>
          <w:jc w:val="center"/>
        </w:trPr>
        <w:tc>
          <w:tcPr>
            <w:tcW w:w="5069" w:type="dxa"/>
          </w:tcPr>
          <w:p w14:paraId="5913B9D9" w14:textId="77777777" w:rsidR="00CF1605" w:rsidRPr="00AE573B" w:rsidRDefault="00CF1605">
            <w:pPr>
              <w:spacing w:after="0"/>
              <w:jc w:val="center"/>
              <w:rPr>
                <w:b/>
                <w:sz w:val="32"/>
              </w:rPr>
            </w:pPr>
          </w:p>
          <w:p w14:paraId="33C91A58" w14:textId="77777777" w:rsidR="00CF1605" w:rsidRPr="00AE573B" w:rsidRDefault="00CF1605" w:rsidP="00831DBD">
            <w:pPr>
              <w:spacing w:after="0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9450EE8" w14:textId="77777777" w:rsidR="00CF1605" w:rsidRPr="00AE573B" w:rsidRDefault="00CF1605">
      <w:pPr>
        <w:spacing w:after="0"/>
        <w:rPr>
          <w:b/>
        </w:rPr>
      </w:pPr>
    </w:p>
    <w:p w14:paraId="724F25C3" w14:textId="77777777" w:rsidR="005A5298" w:rsidRPr="00AE573B" w:rsidRDefault="005A5298">
      <w:pPr>
        <w:autoSpaceDE w:val="0"/>
        <w:autoSpaceDN w:val="0"/>
        <w:adjustRightInd w:val="0"/>
        <w:spacing w:after="0"/>
        <w:rPr>
          <w:b/>
        </w:rPr>
      </w:pPr>
    </w:p>
    <w:p w14:paraId="123D30FB" w14:textId="10929BCD" w:rsidR="00CF1605" w:rsidRPr="00E703B5" w:rsidRDefault="00CF1605" w:rsidP="00E703B5">
      <w:pPr>
        <w:autoSpaceDE w:val="0"/>
        <w:autoSpaceDN w:val="0"/>
        <w:adjustRightInd w:val="0"/>
        <w:spacing w:after="0"/>
        <w:jc w:val="center"/>
        <w:rPr>
          <w:bCs/>
        </w:rPr>
      </w:pPr>
    </w:p>
    <w:p w14:paraId="47B64F9D" w14:textId="77777777" w:rsidR="00E703B5" w:rsidRPr="00AE573B" w:rsidRDefault="00E703B5">
      <w:pPr>
        <w:autoSpaceDE w:val="0"/>
        <w:autoSpaceDN w:val="0"/>
        <w:adjustRightInd w:val="0"/>
        <w:spacing w:after="0"/>
        <w:rPr>
          <w:b/>
        </w:rPr>
      </w:pPr>
    </w:p>
    <w:p w14:paraId="508CB5CB" w14:textId="77777777" w:rsidR="00CF1605" w:rsidRPr="00AE573B" w:rsidRDefault="00CF1605">
      <w:pPr>
        <w:spacing w:after="0"/>
        <w:jc w:val="center"/>
        <w:rPr>
          <w:b/>
          <w:sz w:val="32"/>
          <w:szCs w:val="32"/>
        </w:rPr>
      </w:pPr>
      <w:r w:rsidRPr="00AE573B">
        <w:rPr>
          <w:b/>
          <w:sz w:val="32"/>
          <w:szCs w:val="32"/>
        </w:rPr>
        <w:t>РАСПОРЕД ВЕЖБИ</w:t>
      </w:r>
    </w:p>
    <w:p w14:paraId="412717D2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13C99C6C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tbl>
      <w:tblPr>
        <w:tblW w:w="499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00" w:firstRow="0" w:lastRow="0" w:firstColumn="0" w:lastColumn="0" w:noHBand="0" w:noVBand="0"/>
      </w:tblPr>
      <w:tblGrid>
        <w:gridCol w:w="5068"/>
        <w:gridCol w:w="5068"/>
      </w:tblGrid>
      <w:tr w:rsidR="00083F74" w:rsidRPr="00AE573B" w14:paraId="27188808" w14:textId="67CFE3E8" w:rsidTr="00083F74">
        <w:trPr>
          <w:trHeight w:val="567"/>
          <w:jc w:val="center"/>
        </w:trPr>
        <w:tc>
          <w:tcPr>
            <w:tcW w:w="2500" w:type="pct"/>
            <w:tcBorders>
              <w:right w:val="single" w:sz="4" w:space="0" w:color="auto"/>
            </w:tcBorders>
            <w:vAlign w:val="center"/>
          </w:tcPr>
          <w:p w14:paraId="38829980" w14:textId="604FBDEE" w:rsidR="00083F74" w:rsidRPr="00AE573B" w:rsidRDefault="00083F74">
            <w:pPr>
              <w:spacing w:after="0"/>
              <w:jc w:val="center"/>
              <w:rPr>
                <w:b/>
                <w:sz w:val="36"/>
              </w:rPr>
            </w:pPr>
          </w:p>
        </w:tc>
        <w:tc>
          <w:tcPr>
            <w:tcW w:w="2500" w:type="pct"/>
            <w:tcBorders>
              <w:left w:val="single" w:sz="4" w:space="0" w:color="auto"/>
            </w:tcBorders>
            <w:vAlign w:val="center"/>
          </w:tcPr>
          <w:p w14:paraId="2D672DEC" w14:textId="7D73D8C3" w:rsidR="00083F74" w:rsidRPr="00AE573B" w:rsidRDefault="00083F74" w:rsidP="00083F74">
            <w:pPr>
              <w:spacing w:after="0"/>
              <w:jc w:val="center"/>
              <w:rPr>
                <w:b/>
                <w:sz w:val="36"/>
              </w:rPr>
            </w:pPr>
          </w:p>
        </w:tc>
      </w:tr>
      <w:tr w:rsidR="00083F74" w:rsidRPr="00AE573B" w14:paraId="121975E4" w14:textId="6F97C8BC" w:rsidTr="00083F74">
        <w:trPr>
          <w:trHeight w:val="567"/>
          <w:jc w:val="center"/>
        </w:trPr>
        <w:tc>
          <w:tcPr>
            <w:tcW w:w="2500" w:type="pct"/>
            <w:tcBorders>
              <w:right w:val="single" w:sz="4" w:space="0" w:color="auto"/>
            </w:tcBorders>
            <w:vAlign w:val="center"/>
          </w:tcPr>
          <w:p w14:paraId="299D4980" w14:textId="2FA2B294" w:rsidR="00083F74" w:rsidRPr="00AE573B" w:rsidRDefault="00083F74">
            <w:pPr>
              <w:spacing w:after="0"/>
              <w:jc w:val="center"/>
              <w:rPr>
                <w:b/>
                <w:sz w:val="36"/>
              </w:rPr>
            </w:pPr>
          </w:p>
        </w:tc>
        <w:tc>
          <w:tcPr>
            <w:tcW w:w="2500" w:type="pct"/>
            <w:tcBorders>
              <w:left w:val="single" w:sz="4" w:space="0" w:color="auto"/>
            </w:tcBorders>
            <w:vAlign w:val="center"/>
          </w:tcPr>
          <w:p w14:paraId="2CFCBB66" w14:textId="6E362E7F" w:rsidR="00083F74" w:rsidRPr="00AE573B" w:rsidRDefault="00083F74" w:rsidP="00083F74">
            <w:pPr>
              <w:spacing w:after="0"/>
              <w:jc w:val="center"/>
              <w:rPr>
                <w:b/>
                <w:sz w:val="36"/>
              </w:rPr>
            </w:pPr>
          </w:p>
        </w:tc>
      </w:tr>
      <w:tr w:rsidR="00083F74" w:rsidRPr="00AE573B" w14:paraId="75091A24" w14:textId="0C94CAF5" w:rsidTr="00083F74">
        <w:trPr>
          <w:trHeight w:val="567"/>
          <w:jc w:val="center"/>
        </w:trPr>
        <w:tc>
          <w:tcPr>
            <w:tcW w:w="2500" w:type="pct"/>
            <w:tcBorders>
              <w:right w:val="single" w:sz="4" w:space="0" w:color="auto"/>
            </w:tcBorders>
            <w:vAlign w:val="center"/>
          </w:tcPr>
          <w:p w14:paraId="4208197E" w14:textId="0FA995BC" w:rsidR="00083F74" w:rsidRPr="00AE573B" w:rsidRDefault="00083F74" w:rsidP="009C5AC3">
            <w:pPr>
              <w:spacing w:after="0"/>
              <w:jc w:val="center"/>
              <w:rPr>
                <w:b/>
                <w:sz w:val="32"/>
                <w:lang w:val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</w:tcBorders>
            <w:vAlign w:val="center"/>
          </w:tcPr>
          <w:p w14:paraId="433ADB77" w14:textId="77777777" w:rsidR="00083F74" w:rsidRPr="00AE573B" w:rsidRDefault="00083F74" w:rsidP="00083F74">
            <w:pPr>
              <w:spacing w:after="0"/>
              <w:jc w:val="center"/>
              <w:rPr>
                <w:b/>
                <w:sz w:val="32"/>
                <w:lang w:val="ru-RU"/>
              </w:rPr>
            </w:pPr>
          </w:p>
        </w:tc>
      </w:tr>
    </w:tbl>
    <w:p w14:paraId="4F3C0731" w14:textId="77777777" w:rsidR="005A5298" w:rsidRPr="00AE573B" w:rsidRDefault="005A5298" w:rsidP="005A5298">
      <w:pPr>
        <w:spacing w:after="0" w:line="240" w:lineRule="auto"/>
        <w:rPr>
          <w:b/>
          <w:lang w:val="ru-RU"/>
        </w:rPr>
      </w:pPr>
    </w:p>
    <w:p w14:paraId="30E852EF" w14:textId="77777777" w:rsidR="005A5298" w:rsidRPr="00AE573B" w:rsidRDefault="005A5298" w:rsidP="005A5298">
      <w:pPr>
        <w:spacing w:after="0" w:line="240" w:lineRule="auto"/>
        <w:rPr>
          <w:b/>
          <w:lang w:val="ru-RU"/>
        </w:rPr>
      </w:pPr>
    </w:p>
    <w:p w14:paraId="2E553451" w14:textId="193C7DA2" w:rsidR="000B21A9" w:rsidRPr="00AE573B" w:rsidRDefault="009D5F8F" w:rsidP="000B21A9">
      <w:pPr>
        <w:spacing w:after="0"/>
        <w:jc w:val="center"/>
        <w:rPr>
          <w:sz w:val="32"/>
          <w:szCs w:val="32"/>
          <w:lang w:val="sr-Cyrl-RS"/>
        </w:rPr>
        <w:sectPr w:rsidR="000B21A9" w:rsidRPr="00AE573B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  <w:hyperlink r:id="rId17" w:history="1">
        <w:r w:rsidRPr="00B57737">
          <w:rPr>
            <w:rStyle w:val="Hyperlink"/>
            <w:b/>
            <w:sz w:val="32"/>
            <w:szCs w:val="32"/>
            <w:lang w:val="ru-RU"/>
          </w:rPr>
          <w:t>Распоред наставе</w:t>
        </w:r>
      </w:hyperlink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5"/>
        <w:gridCol w:w="1357"/>
        <w:gridCol w:w="1481"/>
        <w:gridCol w:w="7078"/>
        <w:gridCol w:w="4817"/>
      </w:tblGrid>
      <w:tr w:rsidR="00AE573B" w:rsidRPr="00AE573B" w14:paraId="2DCA9650" w14:textId="77777777" w:rsidTr="00807945">
        <w:trPr>
          <w:cantSplit/>
          <w:trHeight w:val="567"/>
          <w:tblHeader/>
        </w:trPr>
        <w:tc>
          <w:tcPr>
            <w:tcW w:w="5000" w:type="pct"/>
            <w:gridSpan w:val="5"/>
            <w:tcBorders>
              <w:top w:val="nil"/>
              <w:left w:val="nil"/>
            </w:tcBorders>
            <w:vAlign w:val="center"/>
          </w:tcPr>
          <w:p w14:paraId="523C95A6" w14:textId="77777777" w:rsidR="003C28A1" w:rsidRPr="00AE573B" w:rsidRDefault="003C28A1">
            <w:pPr>
              <w:spacing w:after="0"/>
              <w:jc w:val="center"/>
              <w:rPr>
                <w:b/>
                <w:lang w:val="sr-Cyrl-RS"/>
              </w:rPr>
            </w:pPr>
          </w:p>
          <w:p w14:paraId="0EB76C83" w14:textId="075F2C94" w:rsidR="00807945" w:rsidRPr="00AE573B" w:rsidRDefault="00807945">
            <w:pPr>
              <w:spacing w:after="0"/>
              <w:jc w:val="center"/>
              <w:rPr>
                <w:b/>
                <w:lang w:val="sr-Cyrl-RS"/>
              </w:rPr>
            </w:pPr>
            <w:r w:rsidRPr="00AE573B">
              <w:rPr>
                <w:b/>
                <w:lang w:val="sr-Cyrl-RS"/>
              </w:rPr>
              <w:t>РАСПОРЕД НАСТАВЕ ЗА ПРЕДМЕТ АНАТОМИЈА 1</w:t>
            </w:r>
          </w:p>
        </w:tc>
      </w:tr>
      <w:tr w:rsidR="00AE573B" w:rsidRPr="00AE573B" w14:paraId="758747BF" w14:textId="77777777" w:rsidTr="00807945">
        <w:trPr>
          <w:cantSplit/>
          <w:trHeight w:val="567"/>
          <w:tblHeader/>
        </w:trPr>
        <w:tc>
          <w:tcPr>
            <w:tcW w:w="375" w:type="pct"/>
            <w:shd w:val="clear" w:color="auto" w:fill="D9D9D9"/>
            <w:vAlign w:val="center"/>
          </w:tcPr>
          <w:p w14:paraId="58C195F4" w14:textId="77777777" w:rsidR="00AB15DE" w:rsidRPr="00AE573B" w:rsidRDefault="00AB15DE">
            <w:pPr>
              <w:spacing w:after="0"/>
              <w:jc w:val="center"/>
            </w:pPr>
            <w:r w:rsidRPr="00AE573B">
              <w:rPr>
                <w:b/>
              </w:rPr>
              <w:t>модул</w:t>
            </w:r>
          </w:p>
        </w:tc>
        <w:tc>
          <w:tcPr>
            <w:tcW w:w="426" w:type="pct"/>
            <w:shd w:val="clear" w:color="auto" w:fill="D9D9D9"/>
            <w:vAlign w:val="center"/>
          </w:tcPr>
          <w:p w14:paraId="15A2845D" w14:textId="77777777" w:rsidR="00AB15DE" w:rsidRPr="00AE573B" w:rsidRDefault="00AB15DE">
            <w:pPr>
              <w:spacing w:after="0"/>
              <w:jc w:val="center"/>
            </w:pPr>
            <w:r w:rsidRPr="00AE573B">
              <w:rPr>
                <w:b/>
              </w:rPr>
              <w:t>недеља</w:t>
            </w:r>
          </w:p>
        </w:tc>
        <w:tc>
          <w:tcPr>
            <w:tcW w:w="465" w:type="pct"/>
            <w:shd w:val="clear" w:color="auto" w:fill="D9D9D9"/>
            <w:vAlign w:val="center"/>
          </w:tcPr>
          <w:p w14:paraId="6F56BF0F" w14:textId="77777777" w:rsidR="00AB15DE" w:rsidRPr="00AE573B" w:rsidRDefault="00AB15DE">
            <w:pPr>
              <w:spacing w:after="0"/>
              <w:jc w:val="center"/>
              <w:rPr>
                <w:b/>
              </w:rPr>
            </w:pPr>
            <w:r w:rsidRPr="00AE573B">
              <w:rPr>
                <w:b/>
              </w:rPr>
              <w:t>тип</w:t>
            </w:r>
          </w:p>
          <w:p w14:paraId="6DEC95C3" w14:textId="77777777" w:rsidR="00AB15DE" w:rsidRPr="00AE573B" w:rsidRDefault="00AB15DE">
            <w:pPr>
              <w:spacing w:after="0"/>
              <w:jc w:val="center"/>
              <w:rPr>
                <w:b/>
              </w:rPr>
            </w:pPr>
            <w:r w:rsidRPr="00AE573B">
              <w:rPr>
                <w:b/>
              </w:rPr>
              <w:t>наставе</w:t>
            </w:r>
          </w:p>
        </w:tc>
        <w:tc>
          <w:tcPr>
            <w:tcW w:w="2222" w:type="pct"/>
            <w:shd w:val="clear" w:color="auto" w:fill="D9D9D9"/>
            <w:vAlign w:val="center"/>
          </w:tcPr>
          <w:p w14:paraId="283A48A9" w14:textId="77777777" w:rsidR="00AB15DE" w:rsidRPr="00AE573B" w:rsidRDefault="00AB15DE">
            <w:pPr>
              <w:spacing w:after="0"/>
              <w:jc w:val="center"/>
            </w:pPr>
            <w:r w:rsidRPr="00AE573B">
              <w:rPr>
                <w:b/>
              </w:rPr>
              <w:t>назив методске јединице</w:t>
            </w:r>
          </w:p>
        </w:tc>
        <w:tc>
          <w:tcPr>
            <w:tcW w:w="1512" w:type="pct"/>
            <w:shd w:val="clear" w:color="auto" w:fill="D9D9D9"/>
            <w:vAlign w:val="center"/>
          </w:tcPr>
          <w:p w14:paraId="5F0247BF" w14:textId="77777777" w:rsidR="00AB15DE" w:rsidRPr="00AE573B" w:rsidRDefault="00AB15DE">
            <w:pPr>
              <w:spacing w:after="0"/>
              <w:jc w:val="center"/>
            </w:pPr>
            <w:r w:rsidRPr="00AE573B">
              <w:rPr>
                <w:b/>
              </w:rPr>
              <w:t>наставник</w:t>
            </w:r>
          </w:p>
        </w:tc>
      </w:tr>
      <w:tr w:rsidR="00AE573B" w:rsidRPr="00AE573B" w14:paraId="46154C43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1D850A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29B615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65" w:type="pct"/>
            <w:vAlign w:val="center"/>
          </w:tcPr>
          <w:p w14:paraId="5709F089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335DAE75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Увод у анатомију. Остеологија горњег екстремитета Синдезмологија горњег екстремитета.</w:t>
            </w:r>
          </w:p>
        </w:tc>
        <w:tc>
          <w:tcPr>
            <w:tcW w:w="1512" w:type="pct"/>
            <w:vAlign w:val="center"/>
          </w:tcPr>
          <w:p w14:paraId="2BFA8D8E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Проф. др Дејан Јеремић</w:t>
            </w:r>
          </w:p>
        </w:tc>
      </w:tr>
      <w:tr w:rsidR="00AE573B" w:rsidRPr="00AE573B" w14:paraId="2F2594C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3A1B91B6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EB1D81F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65" w:type="pct"/>
            <w:vAlign w:val="center"/>
          </w:tcPr>
          <w:p w14:paraId="55B08FB2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718590E1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Увод у анатомију. Остеологија горњег екстремитета Синдезмологија горњег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29B7ACEE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2C13F330" w14:textId="77777777" w:rsidR="00AB15DE" w:rsidRPr="00AE573B" w:rsidRDefault="00AB15DE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430903A7" w14:textId="2E31601B" w:rsidR="000950B0" w:rsidRPr="00AE573B" w:rsidRDefault="00AB15DE" w:rsidP="000950B0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 w:rsidR="00FF229B"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  <w:r w:rsidR="000950B0" w:rsidRPr="00AE573B">
              <w:rPr>
                <w:sz w:val="20"/>
                <w:szCs w:val="20"/>
                <w:lang w:val="ru-RU"/>
              </w:rPr>
              <w:t xml:space="preserve"> </w:t>
            </w:r>
          </w:p>
          <w:p w14:paraId="7B62B6EB" w14:textId="22CD6659" w:rsidR="00AB15DE" w:rsidRPr="00AE573B" w:rsidRDefault="007F7F29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0950B0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61085040" w14:textId="660269E8" w:rsidR="000950B0" w:rsidRPr="00AE573B" w:rsidRDefault="007F7F29" w:rsidP="002A36CD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0950B0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44936EF2" w14:textId="6FC7D7C8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7926E3CC" w14:textId="018CA619" w:rsidR="00FF229B" w:rsidRPr="00AE573B" w:rsidRDefault="007F7F29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ru-RU"/>
              </w:rPr>
              <w:t xml:space="preserve">асс. </w:t>
            </w:r>
            <w:r w:rsidR="00FF229B"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1C754DBD" w14:textId="4647B359" w:rsidR="000950B0" w:rsidRPr="00AE573B" w:rsidRDefault="000950B0" w:rsidP="002A36CD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0BFFCB5E" w14:textId="77777777" w:rsidR="000950B0" w:rsidRDefault="000950B0" w:rsidP="002A36CD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151058A6" w14:textId="5BB5CCC2" w:rsidR="00FF229B" w:rsidRPr="00AE573B" w:rsidRDefault="00FF229B" w:rsidP="002A36CD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33B08E87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4FC939CF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75BB97C8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65" w:type="pct"/>
            <w:vAlign w:val="center"/>
          </w:tcPr>
          <w:p w14:paraId="78B24175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9862B53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Увод у анатомију. Остеологија горњег екстремитета Синдезмологија горњег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5B38F8E0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3C07A94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1758B320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0DCA38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65" w:type="pct"/>
            <w:vAlign w:val="center"/>
          </w:tcPr>
          <w:p w14:paraId="3B829FC2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1D379CF6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рамена и надлакта. Мишићи подлакта и шаке.</w:t>
            </w:r>
          </w:p>
        </w:tc>
        <w:tc>
          <w:tcPr>
            <w:tcW w:w="1512" w:type="pct"/>
            <w:vAlign w:val="center"/>
          </w:tcPr>
          <w:p w14:paraId="798D47C7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Проф. др Дејан Јеремић</w:t>
            </w:r>
          </w:p>
        </w:tc>
      </w:tr>
      <w:tr w:rsidR="00AE573B" w:rsidRPr="00AE573B" w14:paraId="52B1C05A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CF52E82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3505E96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65" w:type="pct"/>
            <w:vAlign w:val="center"/>
          </w:tcPr>
          <w:p w14:paraId="3B3D71E6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F4756C0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рамена и надлакта. Мишићи подлакта и шаке.</w:t>
            </w:r>
          </w:p>
        </w:tc>
        <w:tc>
          <w:tcPr>
            <w:tcW w:w="1512" w:type="pct"/>
            <w:vMerge w:val="restart"/>
            <w:vAlign w:val="center"/>
          </w:tcPr>
          <w:p w14:paraId="690D6684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04824187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0A6B8FFB" w14:textId="490298F6" w:rsidR="00FF229B" w:rsidRPr="00CD6BCE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5B7F4199" w14:textId="47CD394C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3C046FA0" w14:textId="77BAC5BA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113B119D" w14:textId="0E87EFEA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221F6843" w14:textId="499C58C5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29EF9CF8" w14:textId="7FB97535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6865ACA2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50A7DC0D" w14:textId="23BCCEAC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015B5081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82D308A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8ABCA91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65" w:type="pct"/>
            <w:vAlign w:val="center"/>
          </w:tcPr>
          <w:p w14:paraId="486129DF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2903D68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рамена и надлакта. Мишићи подлакта и шаке.</w:t>
            </w:r>
          </w:p>
        </w:tc>
        <w:tc>
          <w:tcPr>
            <w:tcW w:w="1512" w:type="pct"/>
            <w:vMerge/>
            <w:vAlign w:val="center"/>
          </w:tcPr>
          <w:p w14:paraId="0290A01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6990FFF7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72C21C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318D9FA" w14:textId="77777777" w:rsidR="00AB15DE" w:rsidRPr="00AE573B" w:rsidRDefault="00AB15DE">
            <w:pPr>
              <w:spacing w:after="0"/>
              <w:jc w:val="center"/>
            </w:pPr>
            <w:r w:rsidRPr="00AE573B">
              <w:t>3</w:t>
            </w:r>
          </w:p>
        </w:tc>
        <w:tc>
          <w:tcPr>
            <w:tcW w:w="465" w:type="pct"/>
            <w:vAlign w:val="center"/>
          </w:tcPr>
          <w:p w14:paraId="4E40575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156460E1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горњег екстремитета. Крвни судови горњег екстремитета.</w:t>
            </w:r>
          </w:p>
        </w:tc>
        <w:tc>
          <w:tcPr>
            <w:tcW w:w="1512" w:type="pct"/>
            <w:vAlign w:val="center"/>
          </w:tcPr>
          <w:p w14:paraId="46E56643" w14:textId="5C0513CF" w:rsidR="00AB15DE" w:rsidRPr="00083F74" w:rsidRDefault="00083F74">
            <w:pPr>
              <w:spacing w:after="0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Доц. др Милош Степовић</w:t>
            </w:r>
          </w:p>
        </w:tc>
      </w:tr>
      <w:tr w:rsidR="00AE573B" w:rsidRPr="00AE573B" w14:paraId="5A0F19CF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AB88895" w14:textId="77777777" w:rsidR="00AB15DE" w:rsidRPr="00AE573B" w:rsidRDefault="00AB15DE">
            <w:pPr>
              <w:spacing w:after="0"/>
              <w:jc w:val="center"/>
            </w:pPr>
            <w:r w:rsidRPr="00AE573B">
              <w:lastRenderedPageBreak/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45CC4E0" w14:textId="77777777" w:rsidR="00AB15DE" w:rsidRPr="00AE573B" w:rsidRDefault="00AB15DE">
            <w:pPr>
              <w:spacing w:after="0"/>
              <w:jc w:val="center"/>
            </w:pPr>
            <w:r w:rsidRPr="00AE573B">
              <w:t>3</w:t>
            </w:r>
          </w:p>
        </w:tc>
        <w:tc>
          <w:tcPr>
            <w:tcW w:w="465" w:type="pct"/>
            <w:vAlign w:val="center"/>
          </w:tcPr>
          <w:p w14:paraId="33DC7B5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2C755E67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горњег екстремитета. Крвни судови горњег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279877D3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EDD1594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30503FBC" w14:textId="7CAC707D" w:rsidR="00FF229B" w:rsidRPr="00CD6BCE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11A9EE29" w14:textId="6BC2BBC6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3F2263BA" w14:textId="30B87F96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25589F54" w14:textId="2920D1D0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53E51B4D" w14:textId="21FF8D41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1755453F" w14:textId="0AFC9595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3D4E476C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6BA2A7DF" w14:textId="55E525F9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2C08A231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05E0786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025353AF" w14:textId="77777777" w:rsidR="00AB15DE" w:rsidRPr="00AE573B" w:rsidRDefault="00AB15DE">
            <w:pPr>
              <w:spacing w:after="0"/>
              <w:jc w:val="center"/>
            </w:pPr>
            <w:r w:rsidRPr="00AE573B">
              <w:t>3</w:t>
            </w:r>
          </w:p>
        </w:tc>
        <w:tc>
          <w:tcPr>
            <w:tcW w:w="465" w:type="pct"/>
            <w:vAlign w:val="center"/>
          </w:tcPr>
          <w:p w14:paraId="77A8A63B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BFE21E4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горњег екстремитета. Крвни судови горњег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7F66F66D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26EA240E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2430F8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1B7DD86" w14:textId="77777777" w:rsidR="00AB15DE" w:rsidRPr="00AE573B" w:rsidRDefault="00AB15DE">
            <w:pPr>
              <w:spacing w:after="0"/>
              <w:jc w:val="center"/>
            </w:pPr>
            <w:r w:rsidRPr="00AE573B">
              <w:t>4</w:t>
            </w:r>
          </w:p>
        </w:tc>
        <w:tc>
          <w:tcPr>
            <w:tcW w:w="465" w:type="pct"/>
            <w:vAlign w:val="center"/>
          </w:tcPr>
          <w:p w14:paraId="5437C2F7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A3F734A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Остеологија доњег екстремитета. Синдезмологија доњег екстремитета.</w:t>
            </w:r>
          </w:p>
        </w:tc>
        <w:tc>
          <w:tcPr>
            <w:tcW w:w="1512" w:type="pct"/>
            <w:vAlign w:val="center"/>
          </w:tcPr>
          <w:p w14:paraId="6F36DDDC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Проф. др Дејан Јеремић</w:t>
            </w:r>
          </w:p>
        </w:tc>
      </w:tr>
      <w:tr w:rsidR="00AE573B" w:rsidRPr="00AE573B" w14:paraId="44B1BE98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F75EC8C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6A00B14A" w14:textId="77777777" w:rsidR="00AB15DE" w:rsidRPr="00AE573B" w:rsidRDefault="00AB15DE">
            <w:pPr>
              <w:spacing w:after="0"/>
              <w:jc w:val="center"/>
            </w:pPr>
            <w:r w:rsidRPr="00AE573B">
              <w:t>4</w:t>
            </w:r>
          </w:p>
        </w:tc>
        <w:tc>
          <w:tcPr>
            <w:tcW w:w="465" w:type="pct"/>
            <w:vAlign w:val="center"/>
          </w:tcPr>
          <w:p w14:paraId="66C90BC0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9D4BDC2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Остеологија доњег екстремитета. Синдезмологија доњег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5ED7EE1A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436CA4A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6E445408" w14:textId="6D339B32" w:rsidR="00FF229B" w:rsidRPr="00CD6BCE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4E589A30" w14:textId="68BE9AD2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381FF0D7" w14:textId="6EF49B01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3C6733EF" w14:textId="759E99F6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5E402AC5" w14:textId="57CFF99C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5EB5A453" w14:textId="72784E9A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796DFF68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25303018" w14:textId="2AADF768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14D9387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1E997B2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296D76A2" w14:textId="77777777" w:rsidR="00AB15DE" w:rsidRPr="00AE573B" w:rsidRDefault="00AB15DE">
            <w:pPr>
              <w:spacing w:after="0"/>
              <w:jc w:val="center"/>
            </w:pPr>
            <w:r w:rsidRPr="00AE573B">
              <w:t>4</w:t>
            </w:r>
          </w:p>
        </w:tc>
        <w:tc>
          <w:tcPr>
            <w:tcW w:w="465" w:type="pct"/>
            <w:vAlign w:val="center"/>
          </w:tcPr>
          <w:p w14:paraId="4DF55E46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92E806A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Остеологија доњег екстремитета. Синдезмологија доњег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68014C4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74C001BF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C57BE76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7D32AC86" w14:textId="77777777" w:rsidR="00AB15DE" w:rsidRPr="00AE573B" w:rsidRDefault="00AB15DE">
            <w:pPr>
              <w:spacing w:after="0"/>
              <w:jc w:val="center"/>
            </w:pPr>
            <w:r w:rsidRPr="00AE573B">
              <w:t>5</w:t>
            </w:r>
          </w:p>
        </w:tc>
        <w:tc>
          <w:tcPr>
            <w:tcW w:w="465" w:type="pct"/>
            <w:vAlign w:val="center"/>
          </w:tcPr>
          <w:p w14:paraId="16C7326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2E62AFA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бедра и бута. Мишићи потколенице и стопала.</w:t>
            </w:r>
          </w:p>
        </w:tc>
        <w:tc>
          <w:tcPr>
            <w:tcW w:w="1512" w:type="pct"/>
            <w:vAlign w:val="center"/>
          </w:tcPr>
          <w:p w14:paraId="030BBF8C" w14:textId="080FD80D" w:rsidR="00AB15DE" w:rsidRPr="00AE573B" w:rsidRDefault="00AB15DE" w:rsidP="002A36CD">
            <w:pPr>
              <w:spacing w:after="0"/>
              <w:rPr>
                <w:sz w:val="22"/>
                <w:szCs w:val="22"/>
                <w:lang w:val="sr-Cyrl-RS"/>
              </w:rPr>
            </w:pPr>
            <w:r w:rsidRPr="00AE573B">
              <w:rPr>
                <w:sz w:val="22"/>
                <w:szCs w:val="22"/>
              </w:rPr>
              <w:t xml:space="preserve">Проф. др Маја </w:t>
            </w:r>
            <w:r w:rsidR="0033213E" w:rsidRPr="00AE573B">
              <w:rPr>
                <w:sz w:val="22"/>
                <w:szCs w:val="22"/>
                <w:lang w:val="sr-Cyrl-RS"/>
              </w:rPr>
              <w:t>Вуловић</w:t>
            </w:r>
          </w:p>
        </w:tc>
      </w:tr>
      <w:tr w:rsidR="00AE573B" w:rsidRPr="00AE573B" w14:paraId="73C161E4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50FFCD2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5162B537" w14:textId="77777777" w:rsidR="00AB15DE" w:rsidRPr="00AE573B" w:rsidRDefault="00AB15DE">
            <w:pPr>
              <w:spacing w:after="0"/>
              <w:jc w:val="center"/>
            </w:pPr>
            <w:r w:rsidRPr="00AE573B">
              <w:t>5</w:t>
            </w:r>
          </w:p>
        </w:tc>
        <w:tc>
          <w:tcPr>
            <w:tcW w:w="465" w:type="pct"/>
            <w:vAlign w:val="center"/>
          </w:tcPr>
          <w:p w14:paraId="22FF972B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25722A4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бедра и бута. Мишићи потколенице и стопала.</w:t>
            </w:r>
          </w:p>
        </w:tc>
        <w:tc>
          <w:tcPr>
            <w:tcW w:w="1512" w:type="pct"/>
            <w:vMerge w:val="restart"/>
            <w:vAlign w:val="center"/>
          </w:tcPr>
          <w:p w14:paraId="0E6F564A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124EF3CA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5395AEB8" w14:textId="77936822" w:rsidR="00FF229B" w:rsidRPr="00CD6BCE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lastRenderedPageBreak/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305CA96D" w14:textId="39CB274A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6DDC999B" w14:textId="73CA90C4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42FDB570" w14:textId="76C3483C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1A265358" w14:textId="1FE79984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4B581FA6" w14:textId="35DDA961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0EC3047D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761DE404" w14:textId="663E5A71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65F78129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5CD54C28" w14:textId="77777777" w:rsidR="00AB15DE" w:rsidRPr="00AE573B" w:rsidRDefault="00AB15DE">
            <w:pPr>
              <w:spacing w:after="0"/>
              <w:jc w:val="center"/>
            </w:pPr>
            <w:r w:rsidRPr="00AE573B">
              <w:lastRenderedPageBreak/>
              <w:t>1</w:t>
            </w:r>
          </w:p>
        </w:tc>
        <w:tc>
          <w:tcPr>
            <w:tcW w:w="426" w:type="pct"/>
            <w:vAlign w:val="center"/>
          </w:tcPr>
          <w:p w14:paraId="7DD77CC2" w14:textId="77777777" w:rsidR="00AB15DE" w:rsidRPr="00AE573B" w:rsidRDefault="00AB15DE">
            <w:pPr>
              <w:spacing w:after="0"/>
              <w:jc w:val="center"/>
            </w:pPr>
            <w:r w:rsidRPr="00AE573B">
              <w:t>5</w:t>
            </w:r>
          </w:p>
        </w:tc>
        <w:tc>
          <w:tcPr>
            <w:tcW w:w="465" w:type="pct"/>
            <w:vAlign w:val="center"/>
          </w:tcPr>
          <w:p w14:paraId="7357965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02305AF6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бедра и бута. Мишићи потколенице и стопала.</w:t>
            </w:r>
          </w:p>
        </w:tc>
        <w:tc>
          <w:tcPr>
            <w:tcW w:w="1512" w:type="pct"/>
            <w:vMerge/>
            <w:vAlign w:val="center"/>
          </w:tcPr>
          <w:p w14:paraId="141E3582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52BCB808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322F6EE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F67FE06" w14:textId="77777777" w:rsidR="00AB15DE" w:rsidRPr="00AE573B" w:rsidRDefault="00AB15DE">
            <w:pPr>
              <w:spacing w:after="0"/>
              <w:jc w:val="center"/>
            </w:pPr>
            <w:r w:rsidRPr="00AE573B">
              <w:t>6</w:t>
            </w:r>
          </w:p>
        </w:tc>
        <w:tc>
          <w:tcPr>
            <w:tcW w:w="465" w:type="pct"/>
            <w:vAlign w:val="center"/>
          </w:tcPr>
          <w:p w14:paraId="7CC85116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2BDBB5C0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доњег екстремитета. Крвни судови доњег екстремитета.</w:t>
            </w:r>
          </w:p>
        </w:tc>
        <w:tc>
          <w:tcPr>
            <w:tcW w:w="1512" w:type="pct"/>
            <w:vAlign w:val="center"/>
          </w:tcPr>
          <w:p w14:paraId="26D84ADD" w14:textId="5C42A312" w:rsidR="00AB15DE" w:rsidRPr="00AE573B" w:rsidRDefault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AB15DE" w:rsidRPr="00AE573B">
              <w:rPr>
                <w:sz w:val="22"/>
                <w:szCs w:val="22"/>
                <w:lang w:val="ru-RU"/>
              </w:rPr>
              <w:t>. др Предраг Саздановић</w:t>
            </w:r>
          </w:p>
        </w:tc>
      </w:tr>
      <w:tr w:rsidR="00AE573B" w:rsidRPr="00AE573B" w14:paraId="4E2FCB6C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CECEA24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7DF3BC0" w14:textId="77777777" w:rsidR="00AB15DE" w:rsidRPr="00AE573B" w:rsidRDefault="00AB15DE">
            <w:pPr>
              <w:spacing w:after="0"/>
              <w:jc w:val="center"/>
            </w:pPr>
            <w:r w:rsidRPr="00AE573B">
              <w:t>6</w:t>
            </w:r>
          </w:p>
        </w:tc>
        <w:tc>
          <w:tcPr>
            <w:tcW w:w="465" w:type="pct"/>
            <w:vAlign w:val="center"/>
          </w:tcPr>
          <w:p w14:paraId="423CCF18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1E19A05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доњег екстремитета. Крвни судови доњег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78B53914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5A114F11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28B65FFF" w14:textId="6FDD6CEA" w:rsidR="00FF229B" w:rsidRPr="00CD6BCE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778D8EE7" w14:textId="29F8DA53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0CB028E2" w14:textId="06DE38D7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5D1D2E68" w14:textId="5ABDAE5D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438A307C" w14:textId="7CAF6750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2772E3AF" w14:textId="0972BC3F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7D9573DB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0984FECE" w14:textId="5A951AC5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0A45B260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A9BDCFB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8794E7D" w14:textId="77777777" w:rsidR="00AB15DE" w:rsidRPr="00AE573B" w:rsidRDefault="00AB15DE">
            <w:pPr>
              <w:spacing w:after="0"/>
              <w:jc w:val="center"/>
            </w:pPr>
            <w:r w:rsidRPr="00AE573B">
              <w:t>6</w:t>
            </w:r>
          </w:p>
        </w:tc>
        <w:tc>
          <w:tcPr>
            <w:tcW w:w="465" w:type="pct"/>
            <w:vAlign w:val="center"/>
          </w:tcPr>
          <w:p w14:paraId="1DDF0DA5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11B2CF0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доњег екстремитета. Крвни судови доњег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5A97BD4A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3B9996A9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231FBE83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3DC7D50" w14:textId="77777777" w:rsidR="00AB15DE" w:rsidRPr="00AE573B" w:rsidRDefault="00AB15DE">
            <w:pPr>
              <w:spacing w:after="0"/>
              <w:jc w:val="center"/>
            </w:pPr>
            <w:r w:rsidRPr="00AE573B">
              <w:t>7</w:t>
            </w:r>
          </w:p>
        </w:tc>
        <w:tc>
          <w:tcPr>
            <w:tcW w:w="465" w:type="pct"/>
            <w:vAlign w:val="center"/>
          </w:tcPr>
          <w:p w14:paraId="579EF63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08582FFD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Остеологија грудног коша. Мишићи, крвни судови и нерви зидова грудног коша.</w:t>
            </w:r>
          </w:p>
        </w:tc>
        <w:tc>
          <w:tcPr>
            <w:tcW w:w="1512" w:type="pct"/>
            <w:vAlign w:val="center"/>
          </w:tcPr>
          <w:p w14:paraId="3A35C37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Проф. др Ивана Живановић-Мачужић</w:t>
            </w:r>
          </w:p>
        </w:tc>
      </w:tr>
      <w:tr w:rsidR="00AE573B" w:rsidRPr="00AE573B" w14:paraId="7A2167D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E359BBA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39A3E93D" w14:textId="77777777" w:rsidR="00AB15DE" w:rsidRPr="00AE573B" w:rsidRDefault="00AB15DE">
            <w:pPr>
              <w:spacing w:after="0"/>
              <w:jc w:val="center"/>
            </w:pPr>
            <w:r w:rsidRPr="00AE573B">
              <w:t>7</w:t>
            </w:r>
          </w:p>
        </w:tc>
        <w:tc>
          <w:tcPr>
            <w:tcW w:w="465" w:type="pct"/>
            <w:vAlign w:val="center"/>
          </w:tcPr>
          <w:p w14:paraId="02E371EC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A962121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Остеологија грудног коша. Мишићи, крвни судови и нерви зидова грудног коша.</w:t>
            </w:r>
          </w:p>
        </w:tc>
        <w:tc>
          <w:tcPr>
            <w:tcW w:w="1512" w:type="pct"/>
            <w:vMerge w:val="restart"/>
            <w:vAlign w:val="center"/>
          </w:tcPr>
          <w:p w14:paraId="610D5DBF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6784250F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2030957A" w14:textId="7ED7EBAC" w:rsidR="00FF229B" w:rsidRPr="00CD6BCE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lastRenderedPageBreak/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02E32F28" w14:textId="5E84FB31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6094D018" w14:textId="1ACF55DD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48001C43" w14:textId="073C18C2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47490444" w14:textId="65BE12FC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57357AF2" w14:textId="212E3CA3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39BA7260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0351F49A" w14:textId="5CFB1E9F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3C0260B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E98E61D" w14:textId="77777777" w:rsidR="00AB15DE" w:rsidRPr="00AE573B" w:rsidRDefault="00AB15DE">
            <w:pPr>
              <w:spacing w:after="0"/>
              <w:jc w:val="center"/>
            </w:pPr>
            <w:r w:rsidRPr="00AE573B">
              <w:lastRenderedPageBreak/>
              <w:t>2</w:t>
            </w:r>
          </w:p>
        </w:tc>
        <w:tc>
          <w:tcPr>
            <w:tcW w:w="426" w:type="pct"/>
            <w:vAlign w:val="center"/>
          </w:tcPr>
          <w:p w14:paraId="7AC0DCFE" w14:textId="77777777" w:rsidR="00AB15DE" w:rsidRPr="00AE573B" w:rsidRDefault="00AB15DE">
            <w:pPr>
              <w:spacing w:after="0"/>
              <w:jc w:val="center"/>
            </w:pPr>
            <w:r w:rsidRPr="00AE573B">
              <w:t>7</w:t>
            </w:r>
          </w:p>
        </w:tc>
        <w:tc>
          <w:tcPr>
            <w:tcW w:w="465" w:type="pct"/>
            <w:vAlign w:val="center"/>
          </w:tcPr>
          <w:p w14:paraId="76AC161F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2D98BB6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Остеологија грудног коша. Мишићи, крвни судови и нерви зидова грудног коша.</w:t>
            </w:r>
          </w:p>
        </w:tc>
        <w:tc>
          <w:tcPr>
            <w:tcW w:w="1512" w:type="pct"/>
            <w:vMerge/>
            <w:vAlign w:val="center"/>
          </w:tcPr>
          <w:p w14:paraId="2ED1A70D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1BEDE945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4244E86E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8959448" w14:textId="77777777" w:rsidR="00AB15DE" w:rsidRPr="00AE573B" w:rsidRDefault="00AB15DE">
            <w:pPr>
              <w:spacing w:after="0"/>
              <w:jc w:val="center"/>
            </w:pPr>
            <w:r w:rsidRPr="00AE573B">
              <w:t>8</w:t>
            </w:r>
          </w:p>
        </w:tc>
        <w:tc>
          <w:tcPr>
            <w:tcW w:w="465" w:type="pct"/>
            <w:vAlign w:val="center"/>
          </w:tcPr>
          <w:p w14:paraId="434CC646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35F468A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Дојка. Медијастинум (средогруђе). Плућа и ваздушни путеви.</w:t>
            </w:r>
          </w:p>
        </w:tc>
        <w:tc>
          <w:tcPr>
            <w:tcW w:w="1512" w:type="pct"/>
            <w:vAlign w:val="center"/>
          </w:tcPr>
          <w:p w14:paraId="2922178B" w14:textId="2B58DF68" w:rsidR="00AB15DE" w:rsidRPr="00AE573B" w:rsidRDefault="00AB15DE" w:rsidP="002D3944">
            <w:pPr>
              <w:spacing w:after="0"/>
              <w:rPr>
                <w:sz w:val="22"/>
                <w:szCs w:val="22"/>
                <w:lang w:val="sr-Cyrl-RS"/>
              </w:rPr>
            </w:pPr>
            <w:r w:rsidRPr="00AE573B">
              <w:rPr>
                <w:sz w:val="22"/>
                <w:szCs w:val="22"/>
              </w:rPr>
              <w:t xml:space="preserve">Проф. др Маја </w:t>
            </w:r>
            <w:r w:rsidR="0033213E" w:rsidRPr="00AE573B">
              <w:rPr>
                <w:sz w:val="22"/>
                <w:szCs w:val="22"/>
                <w:lang w:val="sr-Cyrl-RS"/>
              </w:rPr>
              <w:t>Вуловић</w:t>
            </w:r>
          </w:p>
        </w:tc>
      </w:tr>
      <w:tr w:rsidR="00AE573B" w:rsidRPr="00AE573B" w14:paraId="50CAE3BB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111AB145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480F5631" w14:textId="77777777" w:rsidR="00AB15DE" w:rsidRPr="00AE573B" w:rsidRDefault="00AB15DE">
            <w:pPr>
              <w:spacing w:after="0"/>
              <w:jc w:val="center"/>
            </w:pPr>
            <w:r w:rsidRPr="00AE573B">
              <w:t>8</w:t>
            </w:r>
          </w:p>
        </w:tc>
        <w:tc>
          <w:tcPr>
            <w:tcW w:w="465" w:type="pct"/>
            <w:vAlign w:val="center"/>
          </w:tcPr>
          <w:p w14:paraId="68A48F8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0C236060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Дојка. Медијастинум (средогруђе). Плућа и ваздушни путеви.</w:t>
            </w:r>
          </w:p>
        </w:tc>
        <w:tc>
          <w:tcPr>
            <w:tcW w:w="1512" w:type="pct"/>
            <w:vMerge w:val="restart"/>
            <w:vAlign w:val="center"/>
          </w:tcPr>
          <w:p w14:paraId="3C8339C4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1D1DA42E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78F0077F" w14:textId="3DFD25A8" w:rsidR="00FF229B" w:rsidRPr="005350E5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2B5C8B8C" w14:textId="528D86EF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18624FCE" w14:textId="7A6FF6B2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0E9C526D" w14:textId="22011A1D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1E12E91B" w14:textId="24D4014F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56856B8D" w14:textId="71F9860F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577BE9A5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10F2E1BE" w14:textId="3582FDEE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7B39D791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128F4F2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EDB88CC" w14:textId="77777777" w:rsidR="00AB15DE" w:rsidRPr="00AE573B" w:rsidRDefault="00AB15DE">
            <w:pPr>
              <w:spacing w:after="0"/>
              <w:jc w:val="center"/>
            </w:pPr>
            <w:r w:rsidRPr="00AE573B">
              <w:t>8</w:t>
            </w:r>
          </w:p>
        </w:tc>
        <w:tc>
          <w:tcPr>
            <w:tcW w:w="465" w:type="pct"/>
            <w:vAlign w:val="center"/>
          </w:tcPr>
          <w:p w14:paraId="379E09DA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4ECD1D4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Дојка. Медијастинум (средогруђе). Плућа и ваздушни путеви.</w:t>
            </w:r>
          </w:p>
        </w:tc>
        <w:tc>
          <w:tcPr>
            <w:tcW w:w="1512" w:type="pct"/>
            <w:vMerge/>
            <w:vAlign w:val="center"/>
          </w:tcPr>
          <w:p w14:paraId="4C3A7F7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3EB13801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50FCAD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9E65D6B" w14:textId="77777777" w:rsidR="00AB15DE" w:rsidRPr="00AE573B" w:rsidRDefault="00AB15DE">
            <w:pPr>
              <w:spacing w:after="0"/>
              <w:jc w:val="center"/>
            </w:pPr>
            <w:r w:rsidRPr="00AE573B">
              <w:t>9</w:t>
            </w:r>
          </w:p>
        </w:tc>
        <w:tc>
          <w:tcPr>
            <w:tcW w:w="465" w:type="pct"/>
            <w:vAlign w:val="center"/>
          </w:tcPr>
          <w:p w14:paraId="3CDE814D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3F134BE7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Срце – грађа. Срце – инервација, васкуларизација, проводни систем. </w:t>
            </w:r>
            <w:r w:rsidRPr="00AE573B">
              <w:rPr>
                <w:sz w:val="22"/>
                <w:szCs w:val="22"/>
              </w:rPr>
              <w:t>Срце – corona cordis и перикард. Једњак. Задњи медијастинум.</w:t>
            </w:r>
          </w:p>
        </w:tc>
        <w:tc>
          <w:tcPr>
            <w:tcW w:w="1512" w:type="pct"/>
            <w:vAlign w:val="center"/>
          </w:tcPr>
          <w:p w14:paraId="6253AA18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Проф. др Ивана Живановић-Мачужић</w:t>
            </w:r>
          </w:p>
        </w:tc>
      </w:tr>
      <w:tr w:rsidR="00AE573B" w:rsidRPr="00AE573B" w14:paraId="72940ED9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FBE5DA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351C6B1F" w14:textId="77777777" w:rsidR="00AB15DE" w:rsidRPr="00AE573B" w:rsidRDefault="00AB15DE">
            <w:pPr>
              <w:spacing w:after="0"/>
              <w:jc w:val="center"/>
            </w:pPr>
            <w:r w:rsidRPr="00AE573B">
              <w:t>9</w:t>
            </w:r>
          </w:p>
        </w:tc>
        <w:tc>
          <w:tcPr>
            <w:tcW w:w="465" w:type="pct"/>
            <w:vAlign w:val="center"/>
          </w:tcPr>
          <w:p w14:paraId="25DAE151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902B099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Срце – грађа. Срце – инервација, васкуларизација, проводни систем. </w:t>
            </w:r>
            <w:r w:rsidRPr="00AE573B">
              <w:rPr>
                <w:sz w:val="22"/>
                <w:szCs w:val="22"/>
              </w:rPr>
              <w:t xml:space="preserve">Срце – corona cordis и перикард. </w:t>
            </w:r>
          </w:p>
        </w:tc>
        <w:tc>
          <w:tcPr>
            <w:tcW w:w="1512" w:type="pct"/>
            <w:vMerge w:val="restart"/>
            <w:vAlign w:val="center"/>
          </w:tcPr>
          <w:p w14:paraId="7E53645B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0DDCC284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634753CE" w14:textId="15637979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sr-Cyrl-RS"/>
              </w:rPr>
              <w:lastRenderedPageBreak/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  <w:r w:rsidRPr="00AE573B">
              <w:rPr>
                <w:sz w:val="20"/>
                <w:szCs w:val="20"/>
                <w:lang w:val="sr-Cyrl-RS"/>
              </w:rPr>
              <w:br/>
              <w:t>проф. др Добривоје Стојадиновић</w:t>
            </w:r>
            <w:r w:rsidRPr="00AE573B">
              <w:rPr>
                <w:sz w:val="20"/>
                <w:szCs w:val="20"/>
                <w:lang w:val="ru-RU"/>
              </w:rPr>
              <w:t xml:space="preserve"> </w:t>
            </w:r>
          </w:p>
          <w:p w14:paraId="4266EA9D" w14:textId="309D18B6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01436EA4" w14:textId="7777F153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12F848BF" w14:textId="651DFC55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5A0B7F95" w14:textId="491553B4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062A6551" w14:textId="610A5B0A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237D78B1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285F7EE6" w14:textId="2C2586CF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1F9A9A80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50A9E1B" w14:textId="77777777" w:rsidR="00AB15DE" w:rsidRPr="00AE573B" w:rsidRDefault="00AB15DE">
            <w:pPr>
              <w:spacing w:after="0"/>
              <w:jc w:val="center"/>
            </w:pPr>
            <w:r w:rsidRPr="00AE573B">
              <w:lastRenderedPageBreak/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36054A3" w14:textId="77777777" w:rsidR="00AB15DE" w:rsidRPr="00AE573B" w:rsidRDefault="00AB15DE">
            <w:pPr>
              <w:spacing w:after="0"/>
              <w:jc w:val="center"/>
            </w:pPr>
            <w:r w:rsidRPr="00AE573B">
              <w:t>9</w:t>
            </w:r>
          </w:p>
        </w:tc>
        <w:tc>
          <w:tcPr>
            <w:tcW w:w="465" w:type="pct"/>
            <w:vAlign w:val="center"/>
          </w:tcPr>
          <w:p w14:paraId="6013A348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C6BE2EF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Срце – грађа. Срце – инервација, васкуларизација, проводни систем. </w:t>
            </w:r>
            <w:r w:rsidRPr="00AE573B">
              <w:rPr>
                <w:sz w:val="22"/>
                <w:szCs w:val="22"/>
              </w:rPr>
              <w:t xml:space="preserve">Срце – corona cordis и перикард. </w:t>
            </w:r>
          </w:p>
        </w:tc>
        <w:tc>
          <w:tcPr>
            <w:tcW w:w="1512" w:type="pct"/>
            <w:vMerge/>
            <w:vAlign w:val="center"/>
          </w:tcPr>
          <w:p w14:paraId="01EDEC9B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1B115FF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925F01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F77F600" w14:textId="77777777" w:rsidR="00AB15DE" w:rsidRPr="00AE573B" w:rsidRDefault="00AB15DE">
            <w:pPr>
              <w:spacing w:after="0"/>
              <w:jc w:val="center"/>
            </w:pPr>
            <w:r w:rsidRPr="00AE573B">
              <w:t>10</w:t>
            </w:r>
          </w:p>
        </w:tc>
        <w:tc>
          <w:tcPr>
            <w:tcW w:w="465" w:type="pct"/>
            <w:vAlign w:val="center"/>
          </w:tcPr>
          <w:p w14:paraId="2BA713A6" w14:textId="77777777" w:rsidR="00AB15DE" w:rsidRPr="00AE573B" w:rsidRDefault="00AB15DE">
            <w:pPr>
              <w:spacing w:after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E573B">
              <w:rPr>
                <w:b/>
                <w:bCs/>
                <w:i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43A991DC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>Зидови трбушне дупље</w:t>
            </w:r>
            <w:r w:rsidRPr="00AE573B">
              <w:rPr>
                <w:sz w:val="22"/>
                <w:szCs w:val="22"/>
                <w:lang w:val="ru-RU"/>
              </w:rPr>
              <w:t xml:space="preserve">. Трбушна марамица. Слабе тачке трбушног зида. Подела трбушне дупље. </w:t>
            </w:r>
            <w:r w:rsidRPr="00AE573B">
              <w:rPr>
                <w:bCs/>
                <w:iCs/>
                <w:sz w:val="22"/>
                <w:szCs w:val="22"/>
              </w:rPr>
              <w:t>Желудац.</w:t>
            </w:r>
          </w:p>
          <w:p w14:paraId="5B4D747F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>Инервација органа трбушне дупље.</w:t>
            </w:r>
          </w:p>
        </w:tc>
        <w:tc>
          <w:tcPr>
            <w:tcW w:w="1512" w:type="pct"/>
            <w:vAlign w:val="center"/>
          </w:tcPr>
          <w:p w14:paraId="457B023B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Проф. др Ивана Живановић-Мачужић</w:t>
            </w:r>
          </w:p>
        </w:tc>
      </w:tr>
      <w:tr w:rsidR="00AE573B" w:rsidRPr="00AE573B" w14:paraId="638B9C74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49B21A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4E65FF58" w14:textId="77777777" w:rsidR="00AB15DE" w:rsidRPr="00AE573B" w:rsidRDefault="00AB15DE">
            <w:pPr>
              <w:spacing w:after="0"/>
              <w:jc w:val="center"/>
            </w:pPr>
            <w:r w:rsidRPr="00AE573B">
              <w:t>10</w:t>
            </w:r>
          </w:p>
        </w:tc>
        <w:tc>
          <w:tcPr>
            <w:tcW w:w="465" w:type="pct"/>
            <w:vAlign w:val="center"/>
          </w:tcPr>
          <w:p w14:paraId="61D00AD5" w14:textId="77777777" w:rsidR="00AB15DE" w:rsidRPr="00AE573B" w:rsidRDefault="00AB15DE">
            <w:pPr>
              <w:spacing w:after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E573B">
              <w:rPr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053C74A2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>Зидови трбушне дупље</w:t>
            </w:r>
            <w:r w:rsidRPr="00AE573B">
              <w:rPr>
                <w:sz w:val="22"/>
                <w:szCs w:val="22"/>
                <w:lang w:val="ru-RU"/>
              </w:rPr>
              <w:t xml:space="preserve">. Трбушна марамица. Слабе тачке трбушног зида. Подела трбушне дупље. </w:t>
            </w:r>
            <w:r w:rsidRPr="00AE573B">
              <w:rPr>
                <w:bCs/>
                <w:iCs/>
                <w:sz w:val="22"/>
                <w:szCs w:val="22"/>
              </w:rPr>
              <w:t>Желудац.</w:t>
            </w:r>
          </w:p>
          <w:p w14:paraId="7B5329DD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>Инервација органа трбушне дупље.</w:t>
            </w:r>
          </w:p>
        </w:tc>
        <w:tc>
          <w:tcPr>
            <w:tcW w:w="1512" w:type="pct"/>
            <w:vMerge w:val="restart"/>
            <w:vAlign w:val="center"/>
          </w:tcPr>
          <w:p w14:paraId="13204673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2536B61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370F9E86" w14:textId="6AE8D7C3" w:rsidR="00FF229B" w:rsidRPr="006D1010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6D415CD5" w14:textId="628A43CF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7F9355A1" w14:textId="6C548CD8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5249043D" w14:textId="4DBE8274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563470A6" w14:textId="70D2E4DC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34D27E00" w14:textId="4C1DD8A7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0A389CD8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7BB4D63B" w14:textId="5196EBAC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03652870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DFDF44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290C4A6" w14:textId="77777777" w:rsidR="00AB15DE" w:rsidRPr="00AE573B" w:rsidRDefault="00AB15DE">
            <w:pPr>
              <w:spacing w:after="0"/>
              <w:jc w:val="center"/>
            </w:pPr>
            <w:r w:rsidRPr="00AE573B">
              <w:t>10</w:t>
            </w:r>
          </w:p>
        </w:tc>
        <w:tc>
          <w:tcPr>
            <w:tcW w:w="465" w:type="pct"/>
            <w:vAlign w:val="center"/>
          </w:tcPr>
          <w:p w14:paraId="477D8970" w14:textId="77777777" w:rsidR="00AB15DE" w:rsidRPr="00AE573B" w:rsidRDefault="00AB15DE">
            <w:pPr>
              <w:spacing w:after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E573B">
              <w:rPr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60E67D4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>Зидови трбушне дупље</w:t>
            </w:r>
            <w:r w:rsidRPr="00AE573B">
              <w:rPr>
                <w:sz w:val="22"/>
                <w:szCs w:val="22"/>
                <w:lang w:val="ru-RU"/>
              </w:rPr>
              <w:t xml:space="preserve">. Трбушна марамица. Слабе тачке трбушног зида. Подела трбушне дупље. </w:t>
            </w:r>
            <w:r w:rsidRPr="00AE573B">
              <w:rPr>
                <w:bCs/>
                <w:iCs/>
                <w:sz w:val="22"/>
                <w:szCs w:val="22"/>
              </w:rPr>
              <w:t>Желудац.</w:t>
            </w:r>
            <w:r w:rsidRPr="00AE573B">
              <w:rPr>
                <w:bCs/>
                <w:iCs/>
                <w:sz w:val="22"/>
                <w:szCs w:val="22"/>
                <w:lang w:val="sr-Cyrl-RS"/>
              </w:rPr>
              <w:t xml:space="preserve"> </w:t>
            </w:r>
            <w:r w:rsidRPr="00AE573B">
              <w:rPr>
                <w:bCs/>
                <w:iCs/>
                <w:sz w:val="22"/>
                <w:szCs w:val="22"/>
              </w:rPr>
              <w:t>Инервација органа трбушне дупље.</w:t>
            </w:r>
          </w:p>
        </w:tc>
        <w:tc>
          <w:tcPr>
            <w:tcW w:w="1512" w:type="pct"/>
            <w:vMerge/>
            <w:vAlign w:val="center"/>
          </w:tcPr>
          <w:p w14:paraId="61B1F732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341AA42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5ACCFA0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4A18265" w14:textId="77777777" w:rsidR="00AB15DE" w:rsidRPr="00AE573B" w:rsidRDefault="00AB15DE">
            <w:pPr>
              <w:spacing w:after="0"/>
              <w:jc w:val="center"/>
            </w:pPr>
            <w:r w:rsidRPr="00AE573B">
              <w:t>11</w:t>
            </w:r>
          </w:p>
        </w:tc>
        <w:tc>
          <w:tcPr>
            <w:tcW w:w="465" w:type="pct"/>
            <w:vAlign w:val="center"/>
          </w:tcPr>
          <w:p w14:paraId="4CD65F84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571B3B7F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>Танко црево. Дебело црево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  <w:lang w:val="ru-RU"/>
              </w:rPr>
              <w:t>Јетра и жучни путеви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Систем вене порте</w:t>
            </w:r>
            <w:r w:rsidRPr="00AE573B">
              <w:rPr>
                <w:bCs/>
                <w:iCs/>
                <w:sz w:val="22"/>
                <w:szCs w:val="22"/>
              </w:rPr>
              <w:t xml:space="preserve">. </w:t>
            </w:r>
            <w:r w:rsidRPr="00AE573B">
              <w:rPr>
                <w:sz w:val="22"/>
                <w:szCs w:val="22"/>
              </w:rPr>
              <w:t>Панкреас.</w:t>
            </w:r>
          </w:p>
        </w:tc>
        <w:tc>
          <w:tcPr>
            <w:tcW w:w="1512" w:type="pct"/>
            <w:vAlign w:val="center"/>
          </w:tcPr>
          <w:p w14:paraId="4AC64A3B" w14:textId="01483F4A" w:rsidR="00AB15DE" w:rsidRPr="00AE573B" w:rsidRDefault="00AB15DE" w:rsidP="002A36CD">
            <w:pPr>
              <w:spacing w:after="0"/>
              <w:rPr>
                <w:sz w:val="22"/>
                <w:szCs w:val="22"/>
                <w:lang w:val="sr-Cyrl-RS"/>
              </w:rPr>
            </w:pPr>
            <w:r w:rsidRPr="00AE573B">
              <w:rPr>
                <w:sz w:val="22"/>
                <w:szCs w:val="22"/>
              </w:rPr>
              <w:t xml:space="preserve">Проф. др Маја </w:t>
            </w:r>
            <w:r w:rsidR="0033213E" w:rsidRPr="00AE573B">
              <w:rPr>
                <w:sz w:val="22"/>
                <w:szCs w:val="22"/>
                <w:lang w:val="sr-Cyrl-RS"/>
              </w:rPr>
              <w:t>Вуловић</w:t>
            </w:r>
          </w:p>
        </w:tc>
      </w:tr>
      <w:tr w:rsidR="00AE573B" w:rsidRPr="00AE573B" w14:paraId="215EA75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D177900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889EE3D" w14:textId="77777777" w:rsidR="00AB15DE" w:rsidRPr="00AE573B" w:rsidRDefault="00AB15DE">
            <w:pPr>
              <w:spacing w:after="0"/>
              <w:jc w:val="center"/>
            </w:pPr>
            <w:r w:rsidRPr="00AE573B">
              <w:t>11</w:t>
            </w:r>
          </w:p>
        </w:tc>
        <w:tc>
          <w:tcPr>
            <w:tcW w:w="465" w:type="pct"/>
            <w:vAlign w:val="center"/>
          </w:tcPr>
          <w:p w14:paraId="5947CD3D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2998696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>Танко црево. Дебело црево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  <w:lang w:val="ru-RU"/>
              </w:rPr>
              <w:t>Јетра и жучни путеви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Систем вене порте</w:t>
            </w:r>
            <w:r w:rsidRPr="00AE573B">
              <w:rPr>
                <w:bCs/>
                <w:iCs/>
                <w:sz w:val="22"/>
                <w:szCs w:val="22"/>
              </w:rPr>
              <w:t xml:space="preserve">. </w:t>
            </w:r>
            <w:r w:rsidRPr="00AE573B">
              <w:rPr>
                <w:sz w:val="22"/>
                <w:szCs w:val="22"/>
              </w:rPr>
              <w:t>Панкреас.</w:t>
            </w:r>
          </w:p>
        </w:tc>
        <w:tc>
          <w:tcPr>
            <w:tcW w:w="1512" w:type="pct"/>
            <w:vMerge w:val="restart"/>
            <w:vAlign w:val="center"/>
          </w:tcPr>
          <w:p w14:paraId="23924DEC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461CA777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50AE4E10" w14:textId="7E333E11" w:rsidR="00FF229B" w:rsidRPr="006D1010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lastRenderedPageBreak/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49F59E1E" w14:textId="2408ED98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6EBFCAB9" w14:textId="75AB1C94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4ED115A4" w14:textId="1EA3A532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463806ED" w14:textId="2EAF19B4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6E6E7D79" w14:textId="0E0302A1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1FD080D2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1DE97C9F" w14:textId="0229F87C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013180E0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4745BA2C" w14:textId="77777777" w:rsidR="00AB15DE" w:rsidRPr="00AE573B" w:rsidRDefault="00AB15DE">
            <w:pPr>
              <w:spacing w:after="0"/>
              <w:jc w:val="center"/>
            </w:pPr>
            <w:r w:rsidRPr="00AE573B">
              <w:lastRenderedPageBreak/>
              <w:t>2</w:t>
            </w:r>
          </w:p>
        </w:tc>
        <w:tc>
          <w:tcPr>
            <w:tcW w:w="426" w:type="pct"/>
            <w:vAlign w:val="center"/>
          </w:tcPr>
          <w:p w14:paraId="59040B77" w14:textId="77777777" w:rsidR="00AB15DE" w:rsidRPr="00AE573B" w:rsidRDefault="00AB15DE">
            <w:pPr>
              <w:spacing w:after="0"/>
              <w:jc w:val="center"/>
            </w:pPr>
            <w:r w:rsidRPr="00AE573B">
              <w:t>11</w:t>
            </w:r>
          </w:p>
        </w:tc>
        <w:tc>
          <w:tcPr>
            <w:tcW w:w="465" w:type="pct"/>
            <w:vAlign w:val="center"/>
          </w:tcPr>
          <w:p w14:paraId="3A1B229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E0B1BCD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>Танко црево. Дебело црево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  <w:lang w:val="ru-RU"/>
              </w:rPr>
              <w:t>Јетра и жучни путеви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Систем вене порте</w:t>
            </w:r>
            <w:r w:rsidRPr="00AE573B">
              <w:rPr>
                <w:bCs/>
                <w:iCs/>
                <w:sz w:val="22"/>
                <w:szCs w:val="22"/>
              </w:rPr>
              <w:t xml:space="preserve">. </w:t>
            </w:r>
            <w:r w:rsidRPr="00AE573B">
              <w:rPr>
                <w:sz w:val="22"/>
                <w:szCs w:val="22"/>
              </w:rPr>
              <w:t>Панкреас.</w:t>
            </w:r>
          </w:p>
        </w:tc>
        <w:tc>
          <w:tcPr>
            <w:tcW w:w="1512" w:type="pct"/>
            <w:vMerge/>
            <w:vAlign w:val="center"/>
          </w:tcPr>
          <w:p w14:paraId="4B36679B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381030CC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329C380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543DF332" w14:textId="77777777" w:rsidR="00AB15DE" w:rsidRPr="00AE573B" w:rsidRDefault="00AB15DE">
            <w:pPr>
              <w:spacing w:after="0"/>
              <w:jc w:val="center"/>
            </w:pPr>
            <w:r w:rsidRPr="00AE573B">
              <w:t>12</w:t>
            </w:r>
          </w:p>
        </w:tc>
        <w:tc>
          <w:tcPr>
            <w:tcW w:w="465" w:type="pct"/>
            <w:vAlign w:val="center"/>
          </w:tcPr>
          <w:p w14:paraId="5F2E8588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16C59637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Слезина. Бубрези. Мокраћни путеви. Надбубрежна жлезда. Ретроперитонеални простор.</w:t>
            </w:r>
          </w:p>
        </w:tc>
        <w:tc>
          <w:tcPr>
            <w:tcW w:w="1512" w:type="pct"/>
            <w:vAlign w:val="center"/>
          </w:tcPr>
          <w:p w14:paraId="35206D5C" w14:textId="4CDFEA2A" w:rsidR="00AB15DE" w:rsidRPr="00D52B56" w:rsidRDefault="00D52B56">
            <w:pPr>
              <w:spacing w:after="0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Доц. др Милош Степовић</w:t>
            </w:r>
          </w:p>
        </w:tc>
      </w:tr>
      <w:tr w:rsidR="00AE573B" w:rsidRPr="00AE573B" w14:paraId="6D4E44D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02CDBC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33F90B35" w14:textId="77777777" w:rsidR="00AB15DE" w:rsidRPr="00AE573B" w:rsidRDefault="00AB15DE">
            <w:pPr>
              <w:spacing w:after="0"/>
              <w:jc w:val="center"/>
            </w:pPr>
            <w:r w:rsidRPr="00AE573B">
              <w:t>12</w:t>
            </w:r>
          </w:p>
        </w:tc>
        <w:tc>
          <w:tcPr>
            <w:tcW w:w="465" w:type="pct"/>
            <w:vAlign w:val="center"/>
          </w:tcPr>
          <w:p w14:paraId="79CD42E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28C4673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Слезина. Бубрези. Мокраћни путеви. Надбубрежна жлезда. Ретроперитонеални простор.</w:t>
            </w:r>
          </w:p>
        </w:tc>
        <w:tc>
          <w:tcPr>
            <w:tcW w:w="1512" w:type="pct"/>
            <w:vMerge w:val="restart"/>
            <w:vAlign w:val="center"/>
          </w:tcPr>
          <w:p w14:paraId="54E826EB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43CBA187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0E0C06BC" w14:textId="6C234998" w:rsidR="00FF229B" w:rsidRPr="006D1010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7E6B17CF" w14:textId="497B9E8C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6D7D6545" w14:textId="56D1F1D7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7EA2F8AE" w14:textId="6F27F00B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4D2B2BB6" w14:textId="75F44F6C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0C38D2BE" w14:textId="28BA8BE0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7AF96C88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1085850F" w14:textId="530B7167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671DC70C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EB32B37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A8DD1CB" w14:textId="77777777" w:rsidR="00AB15DE" w:rsidRPr="00AE573B" w:rsidRDefault="00AB15DE">
            <w:pPr>
              <w:spacing w:after="0"/>
              <w:jc w:val="center"/>
            </w:pPr>
            <w:r w:rsidRPr="00AE573B">
              <w:t>12</w:t>
            </w:r>
          </w:p>
        </w:tc>
        <w:tc>
          <w:tcPr>
            <w:tcW w:w="465" w:type="pct"/>
            <w:vAlign w:val="center"/>
          </w:tcPr>
          <w:p w14:paraId="6B503B2F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7FFB5B1A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Слезина. Бубрези. Мокраћни путеви. Надбубрежна жлезда. Ретроперитонеални простор.</w:t>
            </w:r>
          </w:p>
        </w:tc>
        <w:tc>
          <w:tcPr>
            <w:tcW w:w="1512" w:type="pct"/>
            <w:vMerge/>
            <w:vAlign w:val="center"/>
          </w:tcPr>
          <w:p w14:paraId="68E2FD56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1EB81644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C6A0C65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0B6A7442" w14:textId="77777777" w:rsidR="00AB15DE" w:rsidRPr="00AE573B" w:rsidRDefault="00AB15DE">
            <w:pPr>
              <w:spacing w:after="0"/>
              <w:jc w:val="center"/>
            </w:pPr>
            <w:r w:rsidRPr="00AE573B">
              <w:t>13</w:t>
            </w:r>
          </w:p>
        </w:tc>
        <w:tc>
          <w:tcPr>
            <w:tcW w:w="465" w:type="pct"/>
            <w:vAlign w:val="center"/>
          </w:tcPr>
          <w:p w14:paraId="6888E47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66B155A9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Зидови мале карлице. Васкуларизација мале карлице. </w:t>
            </w:r>
            <w:r w:rsidRPr="00AE573B">
              <w:rPr>
                <w:sz w:val="22"/>
                <w:szCs w:val="22"/>
              </w:rPr>
              <w:t>Инервација мале карлице.</w:t>
            </w:r>
          </w:p>
        </w:tc>
        <w:tc>
          <w:tcPr>
            <w:tcW w:w="1512" w:type="pct"/>
            <w:vAlign w:val="center"/>
          </w:tcPr>
          <w:p w14:paraId="3C302995" w14:textId="37930589" w:rsidR="00AB15DE" w:rsidRPr="00AE573B" w:rsidRDefault="00FF229B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Проф</w:t>
            </w:r>
            <w:r w:rsidR="00AB15DE" w:rsidRPr="00AE573B">
              <w:rPr>
                <w:sz w:val="22"/>
                <w:szCs w:val="22"/>
                <w:lang w:val="ru-RU"/>
              </w:rPr>
              <w:t>. др Предраг Саздановић</w:t>
            </w:r>
          </w:p>
        </w:tc>
      </w:tr>
      <w:tr w:rsidR="00AE573B" w:rsidRPr="00AE573B" w14:paraId="60DE429E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73B001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D7EBCC8" w14:textId="77777777" w:rsidR="00AB15DE" w:rsidRPr="00AE573B" w:rsidRDefault="00AB15DE">
            <w:pPr>
              <w:spacing w:after="0"/>
              <w:jc w:val="center"/>
            </w:pPr>
            <w:r w:rsidRPr="00AE573B">
              <w:t>13</w:t>
            </w:r>
          </w:p>
        </w:tc>
        <w:tc>
          <w:tcPr>
            <w:tcW w:w="465" w:type="pct"/>
            <w:vAlign w:val="center"/>
          </w:tcPr>
          <w:p w14:paraId="5D9F6943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796135E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Зидови мале карлице. Васкуларизација мале карлице. </w:t>
            </w:r>
            <w:r w:rsidRPr="00AE573B">
              <w:rPr>
                <w:sz w:val="22"/>
                <w:szCs w:val="22"/>
              </w:rPr>
              <w:t>Инервација мале карлице.</w:t>
            </w:r>
          </w:p>
        </w:tc>
        <w:tc>
          <w:tcPr>
            <w:tcW w:w="1512" w:type="pct"/>
            <w:vMerge w:val="restart"/>
            <w:vAlign w:val="center"/>
          </w:tcPr>
          <w:p w14:paraId="74414A7E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1621302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03D09DBA" w14:textId="444E2CAC" w:rsidR="00FF229B" w:rsidRPr="006D1010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lastRenderedPageBreak/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753F91C7" w14:textId="25FE82E3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22C87BC0" w14:textId="25D63D0F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0040435B" w14:textId="6D5162F6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3C649BED" w14:textId="337DEF8A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7ABEB0D5" w14:textId="42ED9F90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0092CC86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3397C7F1" w14:textId="1DAD075D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7E5718DC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9AE7E9D" w14:textId="77777777" w:rsidR="00AB15DE" w:rsidRPr="00AE573B" w:rsidRDefault="00AB15DE">
            <w:pPr>
              <w:spacing w:after="0"/>
              <w:jc w:val="center"/>
              <w:rPr>
                <w:lang w:val="sr-Cyrl-RS"/>
              </w:rPr>
            </w:pPr>
            <w:r w:rsidRPr="00AE573B">
              <w:rPr>
                <w:lang w:val="sr-Cyrl-RS"/>
              </w:rPr>
              <w:lastRenderedPageBreak/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63C375C" w14:textId="77777777" w:rsidR="00AB15DE" w:rsidRPr="00AE573B" w:rsidRDefault="00AB15DE">
            <w:pPr>
              <w:spacing w:after="0"/>
              <w:jc w:val="center"/>
            </w:pPr>
            <w:r w:rsidRPr="00AE573B">
              <w:t>13</w:t>
            </w:r>
          </w:p>
        </w:tc>
        <w:tc>
          <w:tcPr>
            <w:tcW w:w="465" w:type="pct"/>
            <w:vAlign w:val="center"/>
          </w:tcPr>
          <w:p w14:paraId="294D40C1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3B9F1CD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Зидови мале карлице. Васкуларизација мале карлице. </w:t>
            </w:r>
            <w:r w:rsidRPr="00AE573B">
              <w:rPr>
                <w:sz w:val="22"/>
                <w:szCs w:val="22"/>
              </w:rPr>
              <w:t>Инервација мале карлице.</w:t>
            </w:r>
          </w:p>
        </w:tc>
        <w:tc>
          <w:tcPr>
            <w:tcW w:w="1512" w:type="pct"/>
            <w:vMerge/>
            <w:vAlign w:val="center"/>
          </w:tcPr>
          <w:p w14:paraId="5F7DF619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16922DAC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E61B2D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351608B8" w14:textId="77777777" w:rsidR="00AB15DE" w:rsidRPr="00AE573B" w:rsidRDefault="00AB15DE">
            <w:pPr>
              <w:spacing w:after="0"/>
              <w:jc w:val="center"/>
            </w:pPr>
            <w:r w:rsidRPr="00AE573B">
              <w:t>14</w:t>
            </w:r>
          </w:p>
        </w:tc>
        <w:tc>
          <w:tcPr>
            <w:tcW w:w="465" w:type="pct"/>
            <w:vAlign w:val="center"/>
          </w:tcPr>
          <w:p w14:paraId="593212D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1095B35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женски полни органи. Спољашњи женски полни органи. </w:t>
            </w:r>
            <w:r w:rsidRPr="00AE573B">
              <w:rPr>
                <w:sz w:val="22"/>
                <w:szCs w:val="22"/>
              </w:rPr>
              <w:t>Ректум.</w:t>
            </w:r>
          </w:p>
        </w:tc>
        <w:tc>
          <w:tcPr>
            <w:tcW w:w="1512" w:type="pct"/>
            <w:vAlign w:val="center"/>
          </w:tcPr>
          <w:p w14:paraId="0EFCE2B7" w14:textId="224B914B" w:rsidR="00AB15DE" w:rsidRPr="00AE573B" w:rsidRDefault="00FF229B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Проф</w:t>
            </w:r>
            <w:r w:rsidR="00AB15DE" w:rsidRPr="00AE573B">
              <w:rPr>
                <w:sz w:val="22"/>
                <w:szCs w:val="22"/>
                <w:lang w:val="ru-RU"/>
              </w:rPr>
              <w:t>. др Предраг Саздановић</w:t>
            </w:r>
          </w:p>
        </w:tc>
      </w:tr>
      <w:tr w:rsidR="00AE573B" w:rsidRPr="00AE573B" w14:paraId="35EF1B4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0EED2E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51D192B" w14:textId="77777777" w:rsidR="00AB15DE" w:rsidRPr="00AE573B" w:rsidRDefault="00AB15DE">
            <w:pPr>
              <w:spacing w:after="0"/>
              <w:jc w:val="center"/>
            </w:pPr>
            <w:r w:rsidRPr="00AE573B">
              <w:t>14</w:t>
            </w:r>
          </w:p>
        </w:tc>
        <w:tc>
          <w:tcPr>
            <w:tcW w:w="465" w:type="pct"/>
            <w:vAlign w:val="center"/>
          </w:tcPr>
          <w:p w14:paraId="1644F11D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DE2B123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женски полни органи. Спољашњи женски полни органи. </w:t>
            </w:r>
            <w:r w:rsidRPr="00AE573B">
              <w:rPr>
                <w:sz w:val="22"/>
                <w:szCs w:val="22"/>
              </w:rPr>
              <w:t>Ректум.</w:t>
            </w:r>
          </w:p>
        </w:tc>
        <w:tc>
          <w:tcPr>
            <w:tcW w:w="1512" w:type="pct"/>
            <w:vMerge w:val="restart"/>
            <w:vAlign w:val="center"/>
          </w:tcPr>
          <w:p w14:paraId="6D742BC0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37BB49C4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3BE37CA2" w14:textId="5FF1AB7F" w:rsidR="00FF229B" w:rsidRPr="006D1010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213131A3" w14:textId="0B5BBE2D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774A0B6F" w14:textId="3F3EE992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6EA59DA1" w14:textId="685FAF9D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629D1083" w14:textId="279B8131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3E8F6880" w14:textId="2F928EB2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1EA8DA75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542BF8A8" w14:textId="307F1E06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AE573B" w:rsidRPr="00AE573B" w14:paraId="4A0123E5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30F628E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E8B9236" w14:textId="77777777" w:rsidR="00AB15DE" w:rsidRPr="00AE573B" w:rsidRDefault="00AB15DE">
            <w:pPr>
              <w:spacing w:after="0"/>
              <w:jc w:val="center"/>
            </w:pPr>
            <w:r w:rsidRPr="00AE573B">
              <w:t>14</w:t>
            </w:r>
          </w:p>
        </w:tc>
        <w:tc>
          <w:tcPr>
            <w:tcW w:w="465" w:type="pct"/>
            <w:vAlign w:val="center"/>
          </w:tcPr>
          <w:p w14:paraId="633C147A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2EA846F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женски полни органи. Спољашњи женски полни органи. </w:t>
            </w:r>
            <w:r w:rsidRPr="00AE573B">
              <w:rPr>
                <w:sz w:val="22"/>
                <w:szCs w:val="22"/>
              </w:rPr>
              <w:t>Ректум.</w:t>
            </w:r>
          </w:p>
        </w:tc>
        <w:tc>
          <w:tcPr>
            <w:tcW w:w="1512" w:type="pct"/>
            <w:vMerge/>
            <w:vAlign w:val="center"/>
          </w:tcPr>
          <w:p w14:paraId="49E75052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66B96673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28CAD45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8401640" w14:textId="77777777" w:rsidR="00AB15DE" w:rsidRPr="00AE573B" w:rsidRDefault="00AB15DE">
            <w:pPr>
              <w:spacing w:after="0"/>
              <w:jc w:val="center"/>
            </w:pPr>
            <w:r w:rsidRPr="00AE573B">
              <w:t>15</w:t>
            </w:r>
          </w:p>
        </w:tc>
        <w:tc>
          <w:tcPr>
            <w:tcW w:w="465" w:type="pct"/>
            <w:vAlign w:val="center"/>
          </w:tcPr>
          <w:p w14:paraId="0783428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519C3EC3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мушки полни органи. Спољашњи мушки полни органи. </w:t>
            </w:r>
            <w:r w:rsidRPr="00AE573B">
              <w:rPr>
                <w:sz w:val="22"/>
                <w:szCs w:val="22"/>
              </w:rPr>
              <w:t>Мокраћна бешика.</w:t>
            </w:r>
          </w:p>
        </w:tc>
        <w:tc>
          <w:tcPr>
            <w:tcW w:w="1512" w:type="pct"/>
            <w:vAlign w:val="center"/>
          </w:tcPr>
          <w:p w14:paraId="72209322" w14:textId="5D92DA13" w:rsidR="00AB15DE" w:rsidRPr="00D52B56" w:rsidRDefault="00D52B56">
            <w:pPr>
              <w:spacing w:after="0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Предраг Саздановић</w:t>
            </w:r>
          </w:p>
        </w:tc>
      </w:tr>
      <w:tr w:rsidR="00AE573B" w:rsidRPr="00AE573B" w14:paraId="76A9B501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19C479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372F7FF" w14:textId="77777777" w:rsidR="00AB15DE" w:rsidRPr="00AE573B" w:rsidRDefault="00AB15DE">
            <w:pPr>
              <w:spacing w:after="0"/>
              <w:jc w:val="center"/>
            </w:pPr>
            <w:r w:rsidRPr="00AE573B">
              <w:t>15</w:t>
            </w:r>
          </w:p>
        </w:tc>
        <w:tc>
          <w:tcPr>
            <w:tcW w:w="465" w:type="pct"/>
            <w:vAlign w:val="center"/>
          </w:tcPr>
          <w:p w14:paraId="4ECB09D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E45BB6C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мушки полни органи. Спољашњи мушки полни органи. </w:t>
            </w:r>
            <w:r w:rsidRPr="00AE573B">
              <w:rPr>
                <w:sz w:val="22"/>
                <w:szCs w:val="22"/>
              </w:rPr>
              <w:t>Мокраћна бешика.</w:t>
            </w:r>
          </w:p>
        </w:tc>
        <w:tc>
          <w:tcPr>
            <w:tcW w:w="1512" w:type="pct"/>
            <w:vMerge w:val="restart"/>
            <w:vAlign w:val="center"/>
          </w:tcPr>
          <w:p w14:paraId="2A9A1ADA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12AF989" w14:textId="77777777" w:rsidR="00FF229B" w:rsidRPr="00AE573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4CBA65AB" w14:textId="553C781A" w:rsidR="00FF229B" w:rsidRPr="006D1010" w:rsidRDefault="00FF229B" w:rsidP="00FF229B">
            <w:pPr>
              <w:spacing w:after="0"/>
              <w:rPr>
                <w:sz w:val="20"/>
                <w:szCs w:val="20"/>
              </w:rPr>
            </w:pPr>
            <w:r w:rsidRPr="00AE573B">
              <w:rPr>
                <w:sz w:val="20"/>
                <w:szCs w:val="20"/>
                <w:lang w:val="sr-Cyrl-RS"/>
              </w:rPr>
              <w:lastRenderedPageBreak/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>
              <w:rPr>
                <w:sz w:val="20"/>
                <w:szCs w:val="20"/>
                <w:lang w:val="sr-Cyrl-RS"/>
              </w:rPr>
              <w:t>проф</w:t>
            </w:r>
            <w:r w:rsidRPr="00AE573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25DB2E09" w14:textId="0F8A2FA6" w:rsidR="00FF229B" w:rsidRPr="00AE573B" w:rsidRDefault="007F7F29" w:rsidP="00FF229B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FF229B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6481CBBC" w14:textId="52F7EDCC" w:rsidR="00FF229B" w:rsidRPr="00AE573B" w:rsidRDefault="007F7F29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доц. др</w:t>
            </w:r>
            <w:r w:rsidR="00FF229B" w:rsidRPr="00AE573B">
              <w:rPr>
                <w:bCs/>
                <w:sz w:val="22"/>
                <w:szCs w:val="22"/>
                <w:lang w:val="ru-RU"/>
              </w:rPr>
              <w:t xml:space="preserve"> Јована Милосављевић</w:t>
            </w:r>
          </w:p>
          <w:p w14:paraId="6271DB8A" w14:textId="0834B051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45001AB8" w14:textId="1627F17D" w:rsidR="00FF229B" w:rsidRPr="00AE573B" w:rsidRDefault="00FF229B" w:rsidP="00FF229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 w:rsidR="001B49D5">
              <w:rPr>
                <w:bCs/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300DD9AA" w14:textId="50CC6623" w:rsidR="00FF229B" w:rsidRPr="00AE573B" w:rsidRDefault="00FF229B" w:rsidP="00FF229B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bCs/>
                <w:sz w:val="22"/>
                <w:szCs w:val="22"/>
                <w:lang w:val="ru-RU"/>
              </w:rPr>
              <w:t>Ивона Маринковић</w:t>
            </w:r>
          </w:p>
          <w:p w14:paraId="1E6419EA" w14:textId="77777777" w:rsidR="00FF229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  <w:p w14:paraId="598FA494" w14:textId="47616C6C" w:rsidR="00AB15DE" w:rsidRPr="00AE573B" w:rsidRDefault="00FF229B" w:rsidP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др </w:t>
            </w:r>
            <w:r w:rsidR="007F7F29">
              <w:rPr>
                <w:sz w:val="22"/>
                <w:szCs w:val="22"/>
                <w:lang w:val="ru-RU"/>
              </w:rPr>
              <w:t>Симонида Делић</w:t>
            </w:r>
          </w:p>
        </w:tc>
      </w:tr>
      <w:tr w:rsidR="00807945" w:rsidRPr="00AE573B" w14:paraId="015BC973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791CF23" w14:textId="77777777" w:rsidR="00AB15DE" w:rsidRPr="00AE573B" w:rsidRDefault="00AB15DE">
            <w:pPr>
              <w:spacing w:after="0"/>
              <w:jc w:val="center"/>
            </w:pPr>
            <w:r w:rsidRPr="00AE573B">
              <w:lastRenderedPageBreak/>
              <w:t>2</w:t>
            </w:r>
          </w:p>
        </w:tc>
        <w:tc>
          <w:tcPr>
            <w:tcW w:w="426" w:type="pct"/>
            <w:vAlign w:val="center"/>
          </w:tcPr>
          <w:p w14:paraId="5FC46195" w14:textId="77777777" w:rsidR="00AB15DE" w:rsidRPr="00AE573B" w:rsidRDefault="00AB15DE">
            <w:pPr>
              <w:spacing w:after="0"/>
              <w:jc w:val="center"/>
            </w:pPr>
            <w:r w:rsidRPr="00AE573B">
              <w:t>15</w:t>
            </w:r>
          </w:p>
        </w:tc>
        <w:tc>
          <w:tcPr>
            <w:tcW w:w="465" w:type="pct"/>
            <w:vAlign w:val="center"/>
          </w:tcPr>
          <w:p w14:paraId="6F73761C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B8705F6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мушки полни органи. Спољашњи мушки полни органи. </w:t>
            </w:r>
            <w:r w:rsidRPr="00AE573B">
              <w:rPr>
                <w:sz w:val="22"/>
                <w:szCs w:val="22"/>
              </w:rPr>
              <w:t>Мокраћна бешика.</w:t>
            </w:r>
          </w:p>
        </w:tc>
        <w:tc>
          <w:tcPr>
            <w:tcW w:w="1512" w:type="pct"/>
            <w:vMerge/>
            <w:vAlign w:val="center"/>
          </w:tcPr>
          <w:p w14:paraId="45FC7686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3A21EA8E" w14:textId="132D00BD" w:rsidR="007F67B1" w:rsidRPr="00AE573B" w:rsidRDefault="007F67B1" w:rsidP="00AB15DE">
      <w:pPr>
        <w:spacing w:after="0" w:line="240" w:lineRule="auto"/>
        <w:sectPr w:rsidR="007F67B1" w:rsidRPr="00AE573B" w:rsidSect="00AF46AE">
          <w:pgSz w:w="16840" w:h="11907" w:orient="landscape"/>
          <w:pgMar w:top="1134" w:right="567" w:bottom="1134" w:left="567" w:header="510" w:footer="510" w:gutter="0"/>
          <w:cols w:space="720"/>
          <w:docGrid w:linePitch="360"/>
        </w:sectPr>
      </w:pPr>
    </w:p>
    <w:p w14:paraId="42301A49" w14:textId="77777777" w:rsidR="007F67B1" w:rsidRPr="00AE573B" w:rsidRDefault="007F67B1" w:rsidP="00CA07A0">
      <w:pPr>
        <w:spacing w:after="0"/>
        <w:jc w:val="center"/>
      </w:pPr>
    </w:p>
    <w:p w14:paraId="4A6D2E0C" w14:textId="77777777" w:rsidR="00B85808" w:rsidRPr="00AE573B" w:rsidRDefault="00B85808" w:rsidP="00CA07A0">
      <w:pPr>
        <w:spacing w:after="0"/>
        <w:jc w:val="center"/>
        <w:rPr>
          <w:b/>
        </w:rPr>
      </w:pPr>
    </w:p>
    <w:p w14:paraId="598C5FCB" w14:textId="77777777" w:rsidR="00B85808" w:rsidRPr="00AE573B" w:rsidRDefault="00B85808" w:rsidP="00CA07A0">
      <w:pPr>
        <w:spacing w:after="0"/>
        <w:jc w:val="center"/>
        <w:rPr>
          <w:b/>
        </w:rPr>
      </w:pPr>
    </w:p>
    <w:p w14:paraId="7943DBFD" w14:textId="77777777" w:rsidR="007F67B1" w:rsidRPr="00AE573B" w:rsidRDefault="007F67B1" w:rsidP="00CA07A0">
      <w:pPr>
        <w:spacing w:after="0"/>
        <w:jc w:val="center"/>
        <w:rPr>
          <w:b/>
          <w:lang w:val="ru-RU"/>
        </w:rPr>
      </w:pPr>
      <w:r w:rsidRPr="00AE573B">
        <w:rPr>
          <w:b/>
          <w:lang w:val="ru-RU"/>
        </w:rPr>
        <w:t>Комисиј</w:t>
      </w:r>
      <w:r w:rsidRPr="00AE573B">
        <w:rPr>
          <w:b/>
        </w:rPr>
        <w:t>e</w:t>
      </w:r>
      <w:r w:rsidRPr="00AE573B">
        <w:rPr>
          <w:b/>
          <w:lang w:val="ru-RU"/>
        </w:rPr>
        <w:t xml:space="preserve"> за полагање усменог испита:</w:t>
      </w:r>
    </w:p>
    <w:p w14:paraId="3B5B72AB" w14:textId="77777777" w:rsidR="00CA07A0" w:rsidRPr="00AE573B" w:rsidRDefault="00CA07A0">
      <w:pPr>
        <w:spacing w:after="0"/>
        <w:rPr>
          <w:b/>
          <w:lang w:val="ru-RU"/>
        </w:rPr>
      </w:pPr>
    </w:p>
    <w:p w14:paraId="3E4AEA68" w14:textId="77777777" w:rsidR="007F67B1" w:rsidRPr="00AE573B" w:rsidRDefault="007F67B1">
      <w:pPr>
        <w:spacing w:after="0"/>
        <w:rPr>
          <w:lang w:val="ru-RU"/>
        </w:rPr>
      </w:pPr>
    </w:p>
    <w:p w14:paraId="52F5D88B" w14:textId="77777777" w:rsidR="003C28A1" w:rsidRPr="00AE573B" w:rsidRDefault="003C28A1" w:rsidP="003C28A1">
      <w:pPr>
        <w:spacing w:after="0" w:line="240" w:lineRule="auto"/>
        <w:rPr>
          <w:b/>
        </w:rPr>
      </w:pPr>
      <w:r w:rsidRPr="00AE573B">
        <w:rPr>
          <w:b/>
        </w:rPr>
        <w:t>Комисија 1:</w:t>
      </w:r>
    </w:p>
    <w:p w14:paraId="3C811DFB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4068014C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1. проф. др </w:t>
      </w:r>
      <w:r w:rsidRPr="00AE573B">
        <w:t>Ивана Живановић-Мачужић</w:t>
      </w:r>
      <w:r w:rsidRPr="00AE573B">
        <w:rPr>
          <w:lang w:val="ru-RU"/>
        </w:rPr>
        <w:t xml:space="preserve">, председник испитне комисије </w:t>
      </w:r>
    </w:p>
    <w:p w14:paraId="710695A6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2. проф. др </w:t>
      </w:r>
      <w:r w:rsidRPr="00AE573B">
        <w:t>Дејан Јеремић</w:t>
      </w:r>
      <w:r w:rsidRPr="00AE573B">
        <w:rPr>
          <w:lang w:val="ru-RU"/>
        </w:rPr>
        <w:t xml:space="preserve">, члан </w:t>
      </w:r>
    </w:p>
    <w:p w14:paraId="24A807BA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3. проф. др </w:t>
      </w:r>
      <w:r w:rsidRPr="00AE573B">
        <w:t>Маја Вуловић</w:t>
      </w:r>
      <w:r w:rsidRPr="00AE573B">
        <w:rPr>
          <w:lang w:val="ru-RU"/>
        </w:rPr>
        <w:t>, члан</w:t>
      </w:r>
    </w:p>
    <w:p w14:paraId="5D3D3F50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11B2CA9D" w14:textId="69CE7082" w:rsidR="003C28A1" w:rsidRPr="00AE573B" w:rsidRDefault="00FF229B" w:rsidP="003C28A1">
      <w:pPr>
        <w:spacing w:after="0" w:line="240" w:lineRule="auto"/>
        <w:rPr>
          <w:lang w:val="ru-RU"/>
        </w:rPr>
      </w:pPr>
      <w:r>
        <w:rPr>
          <w:lang w:val="sr-Cyrl-RS"/>
        </w:rPr>
        <w:t>проф</w:t>
      </w:r>
      <w:r w:rsidR="003C28A1" w:rsidRPr="00AE573B">
        <w:t>. др Предраг Саздановић</w:t>
      </w:r>
      <w:r w:rsidR="003C28A1" w:rsidRPr="00AE573B">
        <w:rPr>
          <w:lang w:val="ru-RU"/>
        </w:rPr>
        <w:t xml:space="preserve">, </w:t>
      </w:r>
      <w:r w:rsidR="003C28A1" w:rsidRPr="00AE573B">
        <w:t xml:space="preserve">резервни </w:t>
      </w:r>
      <w:r w:rsidR="003C28A1" w:rsidRPr="00AE573B">
        <w:rPr>
          <w:lang w:val="ru-RU"/>
        </w:rPr>
        <w:t xml:space="preserve">члан </w:t>
      </w:r>
    </w:p>
    <w:p w14:paraId="1313A7C1" w14:textId="421E773B" w:rsidR="003C28A1" w:rsidRPr="00AE573B" w:rsidRDefault="005F3287" w:rsidP="003C28A1">
      <w:pPr>
        <w:spacing w:after="0" w:line="240" w:lineRule="auto"/>
        <w:rPr>
          <w:lang w:val="ru-RU"/>
        </w:rPr>
      </w:pPr>
      <w:r w:rsidRPr="005F3287">
        <w:rPr>
          <w:lang w:val="sr-Cyrl-RS"/>
        </w:rPr>
        <w:t>доц</w:t>
      </w:r>
      <w:r w:rsidR="003C28A1" w:rsidRPr="005F3287">
        <w:t xml:space="preserve">. др </w:t>
      </w:r>
      <w:r w:rsidRPr="005F3287">
        <w:rPr>
          <w:lang w:val="sr-Cyrl-RS"/>
        </w:rPr>
        <w:t>Милош</w:t>
      </w:r>
      <w:r w:rsidR="003C28A1" w:rsidRPr="005F3287">
        <w:t xml:space="preserve"> Ст</w:t>
      </w:r>
      <w:r w:rsidRPr="005F3287">
        <w:rPr>
          <w:lang w:val="sr-Cyrl-RS"/>
        </w:rPr>
        <w:t>еповић</w:t>
      </w:r>
      <w:r w:rsidR="003C28A1" w:rsidRPr="005F3287">
        <w:rPr>
          <w:lang w:val="ru-RU"/>
        </w:rPr>
        <w:t>,</w:t>
      </w:r>
      <w:r w:rsidR="003C28A1" w:rsidRPr="005F3287">
        <w:t xml:space="preserve"> резервни</w:t>
      </w:r>
      <w:r w:rsidR="003C28A1" w:rsidRPr="005F3287">
        <w:rPr>
          <w:lang w:val="ru-RU"/>
        </w:rPr>
        <w:t xml:space="preserve"> члан</w:t>
      </w:r>
    </w:p>
    <w:p w14:paraId="74174BDC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3CC63254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1A85A0A7" w14:textId="77777777" w:rsidR="003C28A1" w:rsidRPr="00AE573B" w:rsidRDefault="003C28A1" w:rsidP="003C28A1">
      <w:pPr>
        <w:spacing w:after="0" w:line="240" w:lineRule="auto"/>
        <w:rPr>
          <w:b/>
        </w:rPr>
      </w:pPr>
      <w:r w:rsidRPr="00AE573B">
        <w:rPr>
          <w:b/>
        </w:rPr>
        <w:t>Комисија 2:</w:t>
      </w:r>
    </w:p>
    <w:p w14:paraId="1370DBDF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6BAFAC23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1. проф. др </w:t>
      </w:r>
      <w:r w:rsidRPr="00AE573B">
        <w:t>Маја Вуловић</w:t>
      </w:r>
      <w:r w:rsidRPr="00AE573B">
        <w:rPr>
          <w:lang w:val="ru-RU"/>
        </w:rPr>
        <w:t xml:space="preserve">, председник испитне комисије </w:t>
      </w:r>
    </w:p>
    <w:p w14:paraId="4D6BA869" w14:textId="56D8BC98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2. </w:t>
      </w:r>
      <w:r w:rsidR="00FF229B">
        <w:rPr>
          <w:lang w:val="sr-Cyrl-RS"/>
        </w:rPr>
        <w:t>проф</w:t>
      </w:r>
      <w:r w:rsidRPr="00AE573B">
        <w:t xml:space="preserve">. др Предраг Саздановић </w:t>
      </w:r>
      <w:r w:rsidRPr="00AE573B">
        <w:rPr>
          <w:lang w:val="ru-RU"/>
        </w:rPr>
        <w:t xml:space="preserve">, члан </w:t>
      </w:r>
    </w:p>
    <w:p w14:paraId="36289AFD" w14:textId="7E891BCB" w:rsidR="003C28A1" w:rsidRPr="00AE573B" w:rsidRDefault="003C28A1" w:rsidP="003C28A1">
      <w:pPr>
        <w:spacing w:after="0" w:line="240" w:lineRule="auto"/>
        <w:rPr>
          <w:lang w:val="ru-RU"/>
        </w:rPr>
      </w:pPr>
      <w:r w:rsidRPr="005F3287">
        <w:rPr>
          <w:lang w:val="ru-RU"/>
        </w:rPr>
        <w:t>3</w:t>
      </w:r>
      <w:r w:rsidRPr="005F3287">
        <w:t xml:space="preserve">. </w:t>
      </w:r>
      <w:r w:rsidR="005F3287" w:rsidRPr="005F3287">
        <w:rPr>
          <w:lang w:val="sr-Cyrl-RS"/>
        </w:rPr>
        <w:t>доц</w:t>
      </w:r>
      <w:r w:rsidRPr="005F3287">
        <w:t xml:space="preserve">. др </w:t>
      </w:r>
      <w:r w:rsidR="005F3287" w:rsidRPr="005F3287">
        <w:rPr>
          <w:lang w:val="sr-Cyrl-RS"/>
        </w:rPr>
        <w:t>Милош</w:t>
      </w:r>
      <w:r w:rsidRPr="005F3287">
        <w:t xml:space="preserve"> </w:t>
      </w:r>
      <w:r w:rsidR="005F3287" w:rsidRPr="005F3287">
        <w:rPr>
          <w:lang w:val="sr-Cyrl-RS"/>
        </w:rPr>
        <w:t>Степовић</w:t>
      </w:r>
      <w:r w:rsidRPr="005F3287">
        <w:rPr>
          <w:lang w:val="ru-RU"/>
        </w:rPr>
        <w:t>, члан</w:t>
      </w:r>
    </w:p>
    <w:p w14:paraId="4ECEA364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685F181B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проф. др </w:t>
      </w:r>
      <w:r w:rsidRPr="00AE573B">
        <w:t>Ивана Живановић-Мачужић</w:t>
      </w:r>
      <w:r w:rsidRPr="00AE573B">
        <w:rPr>
          <w:lang w:val="ru-RU"/>
        </w:rPr>
        <w:t xml:space="preserve">, </w:t>
      </w:r>
      <w:r w:rsidRPr="00AE573B">
        <w:t>резервни члан</w:t>
      </w:r>
    </w:p>
    <w:p w14:paraId="232CA96A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проф. др </w:t>
      </w:r>
      <w:r w:rsidRPr="00AE573B">
        <w:t>Дејан Јеремић</w:t>
      </w:r>
      <w:r w:rsidRPr="00AE573B">
        <w:rPr>
          <w:lang w:val="ru-RU"/>
        </w:rPr>
        <w:t xml:space="preserve">, </w:t>
      </w:r>
      <w:r w:rsidRPr="00AE573B">
        <w:t xml:space="preserve">резервни </w:t>
      </w:r>
      <w:r w:rsidRPr="00AE573B">
        <w:rPr>
          <w:lang w:val="ru-RU"/>
        </w:rPr>
        <w:t xml:space="preserve">члан </w:t>
      </w:r>
    </w:p>
    <w:p w14:paraId="52FF4B14" w14:textId="77777777" w:rsidR="007F67B1" w:rsidRPr="00AE573B" w:rsidRDefault="007F67B1">
      <w:pPr>
        <w:spacing w:after="0"/>
        <w:rPr>
          <w:lang w:val="ru-RU"/>
        </w:rPr>
      </w:pPr>
    </w:p>
    <w:p w14:paraId="26F015A2" w14:textId="1D0F5D3F" w:rsidR="00CB7DAA" w:rsidRPr="00AE573B" w:rsidRDefault="007F67B1">
      <w:pPr>
        <w:spacing w:after="0"/>
        <w:rPr>
          <w:lang w:val="ru-RU"/>
        </w:rPr>
      </w:pPr>
      <w:r w:rsidRPr="00AE573B">
        <w:rPr>
          <w:lang w:val="ru-RU"/>
        </w:rPr>
        <w:t xml:space="preserve"> </w:t>
      </w:r>
    </w:p>
    <w:p w14:paraId="7178F2E8" w14:textId="77777777" w:rsidR="00CB7DAA" w:rsidRPr="00AE573B" w:rsidRDefault="00CB7DAA">
      <w:pPr>
        <w:spacing w:after="0" w:line="240" w:lineRule="auto"/>
        <w:rPr>
          <w:lang w:val="ru-RU"/>
        </w:rPr>
      </w:pPr>
      <w:r w:rsidRPr="00AE573B">
        <w:rPr>
          <w:lang w:val="ru-RU"/>
        </w:rPr>
        <w:br w:type="page"/>
      </w:r>
    </w:p>
    <w:p w14:paraId="480B90E3" w14:textId="77777777" w:rsidR="00CB7DAA" w:rsidRPr="00AE573B" w:rsidRDefault="00CB7DAA" w:rsidP="00CB7DAA">
      <w:pPr>
        <w:jc w:val="center"/>
        <w:rPr>
          <w:b/>
          <w:sz w:val="22"/>
          <w:szCs w:val="22"/>
          <w:lang w:val="sr-Cyrl-CS"/>
        </w:rPr>
      </w:pPr>
      <w:r w:rsidRPr="00AE573B">
        <w:rPr>
          <w:b/>
          <w:sz w:val="22"/>
          <w:szCs w:val="22"/>
        </w:rPr>
        <w:lastRenderedPageBreak/>
        <w:t>АНАТОМИЈА</w:t>
      </w:r>
      <w:r w:rsidRPr="00AE573B">
        <w:rPr>
          <w:b/>
          <w:sz w:val="22"/>
          <w:szCs w:val="22"/>
          <w:lang w:val="sr-Cyrl-CS"/>
        </w:rPr>
        <w:t xml:space="preserve"> 1</w:t>
      </w:r>
    </w:p>
    <w:p w14:paraId="7EC22FCD" w14:textId="77777777" w:rsidR="00CB7DAA" w:rsidRPr="00AE573B" w:rsidRDefault="00CB7DAA" w:rsidP="00CB7DAA">
      <w:pPr>
        <w:jc w:val="center"/>
        <w:rPr>
          <w:sz w:val="22"/>
          <w:szCs w:val="22"/>
        </w:rPr>
      </w:pPr>
      <w:r w:rsidRPr="00AE573B">
        <w:rPr>
          <w:b/>
          <w:sz w:val="22"/>
          <w:szCs w:val="22"/>
        </w:rPr>
        <w:t>ИСПИТНА ПИТАЊА</w:t>
      </w:r>
      <w:r w:rsidRPr="00AE573B">
        <w:rPr>
          <w:sz w:val="22"/>
          <w:szCs w:val="22"/>
        </w:rPr>
        <w:t xml:space="preserve"> </w:t>
      </w:r>
    </w:p>
    <w:p w14:paraId="35025FA4" w14:textId="77777777" w:rsidR="00CB7DAA" w:rsidRPr="00AE573B" w:rsidRDefault="00CB7DAA" w:rsidP="00CB7DAA">
      <w:pPr>
        <w:jc w:val="center"/>
        <w:rPr>
          <w:b/>
          <w:sz w:val="22"/>
          <w:szCs w:val="22"/>
        </w:rPr>
      </w:pPr>
      <w:r w:rsidRPr="00AE573B">
        <w:rPr>
          <w:b/>
          <w:sz w:val="22"/>
          <w:szCs w:val="22"/>
        </w:rPr>
        <w:t>РУКА</w:t>
      </w:r>
    </w:p>
    <w:p w14:paraId="371BEFE5" w14:textId="77777777" w:rsidR="00CB7DAA" w:rsidRPr="00AE573B" w:rsidRDefault="00CB7DAA" w:rsidP="00CB7DAA">
      <w:pPr>
        <w:jc w:val="center"/>
        <w:rPr>
          <w:sz w:val="22"/>
          <w:szCs w:val="22"/>
        </w:rPr>
      </w:pPr>
    </w:p>
    <w:p w14:paraId="45CEEB7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  <w:sectPr w:rsidR="00CB7DAA" w:rsidRPr="00AE573B"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2E2B6AA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Clavicula</w:t>
      </w:r>
    </w:p>
    <w:p w14:paraId="52A75445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Scapula</w:t>
      </w:r>
    </w:p>
    <w:p w14:paraId="7858BF78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Humerus</w:t>
      </w:r>
    </w:p>
    <w:p w14:paraId="7FB647B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Radius</w:t>
      </w:r>
    </w:p>
    <w:p w14:paraId="0EEA31B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Ulna</w:t>
      </w:r>
    </w:p>
    <w:p w14:paraId="498110AB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Кости ручја</w:t>
      </w:r>
    </w:p>
    <w:p w14:paraId="776940E4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Кости доручја</w:t>
      </w:r>
    </w:p>
    <w:p w14:paraId="1BEB63B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Кости прстију</w:t>
      </w:r>
    </w:p>
    <w:p w14:paraId="305C3054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Art.acromioclavicularis</w:t>
      </w:r>
    </w:p>
    <w:p w14:paraId="5BB6D4BD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sternoclavicularis</w:t>
      </w:r>
    </w:p>
    <w:p w14:paraId="100C48C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humeri</w:t>
      </w:r>
    </w:p>
    <w:p w14:paraId="4250C645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cubiti</w:t>
      </w:r>
    </w:p>
    <w:p w14:paraId="2FD325F3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radiocarpea</w:t>
      </w:r>
    </w:p>
    <w:p w14:paraId="5263AFCC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sr-Cyrl-RS"/>
        </w:rPr>
        <w:t>Зглобови шаке</w:t>
      </w:r>
    </w:p>
    <w:p w14:paraId="555BFAC0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раменог појаса</w:t>
      </w:r>
    </w:p>
    <w:p w14:paraId="44AF893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предње ложе надлакта</w:t>
      </w:r>
    </w:p>
    <w:p w14:paraId="1D2EF6CB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задње ложе надлакта</w:t>
      </w:r>
    </w:p>
    <w:p w14:paraId="2DBE82FE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Пазушна јама, зидови и садржај</w:t>
      </w:r>
    </w:p>
    <w:p w14:paraId="00B41B6D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Лакатна јама, зидови и садржај</w:t>
      </w:r>
    </w:p>
    <w:p w14:paraId="188CCD36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предње ложе подлакта</w:t>
      </w:r>
    </w:p>
    <w:p w14:paraId="6CA95553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задње ложе подлакта</w:t>
      </w:r>
    </w:p>
    <w:p w14:paraId="373B4C26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спољашње ложе подлакта</w:t>
      </w:r>
    </w:p>
    <w:p w14:paraId="78E51AC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узвишења палца</w:t>
      </w:r>
    </w:p>
    <w:p w14:paraId="08404CDC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узвишења малог прста</w:t>
      </w:r>
    </w:p>
    <w:p w14:paraId="25D15962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средишње ложе шаке</w:t>
      </w:r>
    </w:p>
    <w:p w14:paraId="6B5EC6B0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Канал ручја, делови и топографски односи</w:t>
      </w:r>
    </w:p>
    <w:p w14:paraId="2DF92FB8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Унутрашњи канал ручја</w:t>
      </w:r>
    </w:p>
    <w:p w14:paraId="4BA88155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en-GB"/>
        </w:rPr>
        <w:t>x</w:t>
      </w:r>
      <w:r w:rsidRPr="00AE573B">
        <w:rPr>
          <w:sz w:val="22"/>
          <w:szCs w:val="22"/>
        </w:rPr>
        <w:t>illaris</w:t>
      </w:r>
    </w:p>
    <w:p w14:paraId="1A766B6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A. brachialis</w:t>
      </w:r>
    </w:p>
    <w:p w14:paraId="4C0319DF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  <w:lang w:val="pl-PL"/>
        </w:rPr>
        <w:t>ulnaris</w:t>
      </w:r>
    </w:p>
    <w:p w14:paraId="2E04567B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A.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  <w:lang w:val="pl-PL"/>
        </w:rPr>
        <w:t>radialis</w:t>
      </w:r>
    </w:p>
    <w:p w14:paraId="777677AF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Arcus palmaris superficialis</w:t>
      </w:r>
    </w:p>
    <w:p w14:paraId="16DA6DF6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Arcus palmaris profundus</w:t>
      </w:r>
    </w:p>
    <w:p w14:paraId="54B933BC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Rete arteriosum humeri</w:t>
      </w:r>
    </w:p>
    <w:p w14:paraId="6002841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Rete arteriosum cubiti</w:t>
      </w:r>
    </w:p>
    <w:p w14:paraId="5B91790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Rete carpi</w:t>
      </w:r>
    </w:p>
    <w:p w14:paraId="76DD2795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A</w:t>
      </w:r>
      <w:r w:rsidRPr="00AE573B">
        <w:rPr>
          <w:sz w:val="22"/>
          <w:szCs w:val="22"/>
          <w:lang w:val="sr-Cyrl-RS"/>
        </w:rPr>
        <w:t>ртеријска мрежа лопатице</w:t>
      </w:r>
    </w:p>
    <w:p w14:paraId="1D446CC0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Дубоке вене руке</w:t>
      </w:r>
    </w:p>
    <w:p w14:paraId="650CD1B2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Површинске вене руке</w:t>
      </w:r>
    </w:p>
    <w:p w14:paraId="37D5929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Plexus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  <w:lang w:val="pl-PL"/>
        </w:rPr>
        <w:t>brachialis</w:t>
      </w:r>
      <w:r w:rsidRPr="00AE573B">
        <w:rPr>
          <w:sz w:val="22"/>
          <w:szCs w:val="22"/>
          <w:lang w:val="ru-RU"/>
        </w:rPr>
        <w:t>, настанак, бочне гране и завршне гране</w:t>
      </w:r>
    </w:p>
    <w:p w14:paraId="1765D7DE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</w:rPr>
        <w:t>musculocutaneus</w:t>
      </w:r>
    </w:p>
    <w:p w14:paraId="391722C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</w:rPr>
        <w:t>medianus</w:t>
      </w:r>
    </w:p>
    <w:p w14:paraId="479E4945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  <w:lang w:val="pl-PL"/>
        </w:rPr>
        <w:t>ulnaris</w:t>
      </w:r>
    </w:p>
    <w:p w14:paraId="1E6DA42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</w:rPr>
        <w:t>radialis</w:t>
      </w:r>
    </w:p>
    <w:p w14:paraId="6F3F159A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 cutaneus brachi medialis</w:t>
      </w:r>
    </w:p>
    <w:p w14:paraId="622C9FF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 cutaneus antebrachi medialis</w:t>
      </w:r>
    </w:p>
    <w:p w14:paraId="6500C91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 axillaris</w:t>
      </w:r>
    </w:p>
    <w:p w14:paraId="6A2EC6A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Fossa radialis</w:t>
      </w:r>
    </w:p>
    <w:p w14:paraId="1F87CBF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Sulcus pulsus</w:t>
      </w:r>
    </w:p>
    <w:p w14:paraId="37A8674C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Васкуларизација надлакта</w:t>
      </w:r>
    </w:p>
    <w:p w14:paraId="528F9AA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надлакта</w:t>
      </w:r>
    </w:p>
    <w:p w14:paraId="6A2D2D3E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Васкуларизација подлакта</w:t>
      </w:r>
    </w:p>
    <w:p w14:paraId="622D9A48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подлакта</w:t>
      </w:r>
    </w:p>
    <w:p w14:paraId="0A84B88A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Васкуларизација </w:t>
      </w:r>
      <w:r w:rsidRPr="00AE573B">
        <w:rPr>
          <w:sz w:val="22"/>
          <w:szCs w:val="22"/>
          <w:lang w:val="sr-Cyrl-RS"/>
        </w:rPr>
        <w:t xml:space="preserve">дорзалне стране </w:t>
      </w:r>
      <w:r w:rsidRPr="00AE573B">
        <w:rPr>
          <w:sz w:val="22"/>
          <w:szCs w:val="22"/>
        </w:rPr>
        <w:t>шаке</w:t>
      </w:r>
    </w:p>
    <w:p w14:paraId="20A84DB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Васкуларизација </w:t>
      </w:r>
      <w:r w:rsidRPr="00AE573B">
        <w:rPr>
          <w:sz w:val="22"/>
          <w:szCs w:val="22"/>
          <w:lang w:val="sr-Cyrl-RS"/>
        </w:rPr>
        <w:t xml:space="preserve">дланске стране </w:t>
      </w:r>
      <w:r w:rsidRPr="00AE573B">
        <w:rPr>
          <w:sz w:val="22"/>
          <w:szCs w:val="22"/>
        </w:rPr>
        <w:t>шаке</w:t>
      </w:r>
    </w:p>
    <w:p w14:paraId="73B944AE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</w:t>
      </w:r>
      <w:r w:rsidRPr="00AE573B">
        <w:rPr>
          <w:sz w:val="22"/>
          <w:szCs w:val="22"/>
          <w:lang w:val="sr-Cyrl-RS"/>
        </w:rPr>
        <w:t xml:space="preserve"> дорзалне стране</w:t>
      </w:r>
      <w:r w:rsidRPr="00AE573B">
        <w:rPr>
          <w:sz w:val="22"/>
          <w:szCs w:val="22"/>
        </w:rPr>
        <w:t xml:space="preserve"> шаке</w:t>
      </w:r>
    </w:p>
    <w:p w14:paraId="258CCF0F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</w:t>
      </w:r>
      <w:r w:rsidRPr="00AE573B">
        <w:rPr>
          <w:sz w:val="22"/>
          <w:szCs w:val="22"/>
          <w:lang w:val="sr-Cyrl-RS"/>
        </w:rPr>
        <w:t xml:space="preserve"> дланске стране</w:t>
      </w:r>
      <w:r w:rsidRPr="00AE573B">
        <w:rPr>
          <w:sz w:val="22"/>
          <w:szCs w:val="22"/>
        </w:rPr>
        <w:t xml:space="preserve"> шаке</w:t>
      </w:r>
    </w:p>
    <w:p w14:paraId="25F0321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Regio brachi anterior</w:t>
      </w:r>
    </w:p>
    <w:p w14:paraId="0ABD71D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Regio brachi posterior</w:t>
      </w:r>
    </w:p>
    <w:p w14:paraId="20C44F3F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Regio antebrachi anterior</w:t>
      </w:r>
    </w:p>
    <w:p w14:paraId="2620E214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Regio antebrachi posterior</w:t>
      </w:r>
    </w:p>
    <w:p w14:paraId="568DE9F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Предњи предео корена шаке</w:t>
      </w:r>
    </w:p>
    <w:p w14:paraId="1D55744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Задњи предео корена шаке</w:t>
      </w:r>
    </w:p>
    <w:p w14:paraId="7259E569" w14:textId="77777777" w:rsidR="00CB7DAA" w:rsidRPr="00AE573B" w:rsidRDefault="00CB7DAA" w:rsidP="00CB7DAA">
      <w:pPr>
        <w:ind w:left="360"/>
        <w:rPr>
          <w:sz w:val="22"/>
          <w:szCs w:val="22"/>
        </w:rPr>
      </w:pPr>
    </w:p>
    <w:p w14:paraId="7DC2DA63" w14:textId="77777777" w:rsidR="00CB7DAA" w:rsidRPr="00AE573B" w:rsidRDefault="00CB7DAA" w:rsidP="00CB7DAA">
      <w:pPr>
        <w:rPr>
          <w:sz w:val="22"/>
          <w:szCs w:val="22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3E046445" w14:textId="77777777" w:rsidR="00CB7DAA" w:rsidRPr="00AE573B" w:rsidRDefault="00CB7DAA" w:rsidP="00CB7DAA">
      <w:pPr>
        <w:rPr>
          <w:b/>
          <w:sz w:val="22"/>
          <w:szCs w:val="22"/>
        </w:rPr>
      </w:pPr>
      <w:r w:rsidRPr="00AE573B">
        <w:rPr>
          <w:b/>
          <w:sz w:val="22"/>
          <w:szCs w:val="22"/>
        </w:rPr>
        <w:br w:type="page"/>
      </w:r>
    </w:p>
    <w:p w14:paraId="498770C0" w14:textId="77777777" w:rsidR="00CB7DAA" w:rsidRPr="00AE573B" w:rsidRDefault="00CB7DAA" w:rsidP="00CB7DAA">
      <w:pPr>
        <w:ind w:left="360"/>
        <w:jc w:val="center"/>
        <w:rPr>
          <w:b/>
          <w:sz w:val="22"/>
          <w:szCs w:val="22"/>
        </w:rPr>
      </w:pPr>
      <w:r w:rsidRPr="00AE573B">
        <w:rPr>
          <w:b/>
          <w:sz w:val="22"/>
          <w:szCs w:val="22"/>
        </w:rPr>
        <w:lastRenderedPageBreak/>
        <w:t>НОГА</w:t>
      </w:r>
    </w:p>
    <w:p w14:paraId="6BFD4CBD" w14:textId="77777777" w:rsidR="00CB7DAA" w:rsidRPr="00AE573B" w:rsidRDefault="00CB7DAA" w:rsidP="00CB7DAA">
      <w:pPr>
        <w:ind w:left="360"/>
        <w:jc w:val="center"/>
        <w:rPr>
          <w:sz w:val="22"/>
          <w:szCs w:val="22"/>
        </w:rPr>
        <w:sectPr w:rsidR="00CB7DAA" w:rsidRPr="00AE573B" w:rsidSect="00135D9B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6F75EA70" w14:textId="77777777" w:rsidR="00CB7DAA" w:rsidRPr="00AE573B" w:rsidRDefault="00CB7DAA" w:rsidP="00CB7DAA">
      <w:pPr>
        <w:ind w:left="360"/>
        <w:jc w:val="center"/>
        <w:rPr>
          <w:sz w:val="22"/>
          <w:szCs w:val="22"/>
        </w:rPr>
      </w:pPr>
    </w:p>
    <w:p w14:paraId="19AFCD97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Карлична кост, делови</w:t>
      </w:r>
    </w:p>
    <w:p w14:paraId="086ED9E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pl-PL"/>
        </w:rPr>
      </w:pPr>
      <w:r w:rsidRPr="00AE573B">
        <w:rPr>
          <w:sz w:val="22"/>
          <w:szCs w:val="22"/>
          <w:lang w:val="pl-PL"/>
        </w:rPr>
        <w:t>Карлична кост, ивице и стране</w:t>
      </w:r>
    </w:p>
    <w:p w14:paraId="1FAAF1D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Foramen ischiadicum majus et minus</w:t>
      </w:r>
    </w:p>
    <w:p w14:paraId="7C0C033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Femur</w:t>
      </w:r>
    </w:p>
    <w:p w14:paraId="73E54852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Patella</w:t>
      </w:r>
    </w:p>
    <w:p w14:paraId="3E147A1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Tibia</w:t>
      </w:r>
    </w:p>
    <w:p w14:paraId="329C610E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Fibula</w:t>
      </w:r>
    </w:p>
    <w:p w14:paraId="34441F5E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Ossa tarsi</w:t>
      </w:r>
    </w:p>
    <w:p w14:paraId="3474255A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Talus</w:t>
      </w:r>
    </w:p>
    <w:p w14:paraId="66C9BD1E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Calcaneus</w:t>
      </w:r>
    </w:p>
    <w:p w14:paraId="6469166A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Ossa metatarsi</w:t>
      </w:r>
    </w:p>
    <w:p w14:paraId="2E8DDDA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Кости прстију ноге</w:t>
      </w:r>
    </w:p>
    <w:p w14:paraId="137C9D18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Articulatio coxae</w:t>
      </w:r>
    </w:p>
    <w:p w14:paraId="2EA36442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Artculatio genus</w:t>
      </w:r>
    </w:p>
    <w:p w14:paraId="4D49F6D7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sr-Cyrl-RS"/>
        </w:rPr>
        <w:t>Међусобни спојеви костију потколенице</w:t>
      </w:r>
    </w:p>
    <w:p w14:paraId="298F7F28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Горњи скочни зглоб</w:t>
      </w:r>
    </w:p>
    <w:p w14:paraId="010DEE5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Доњи скочни зглоб</w:t>
      </w:r>
    </w:p>
    <w:p w14:paraId="0E7D13B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Articulatio tarsi transversa – Choparti</w:t>
      </w:r>
    </w:p>
    <w:p w14:paraId="6F69147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Articulationes tarsometatarseae - Lisfranci</w:t>
      </w:r>
    </w:p>
    <w:p w14:paraId="2D43E4A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седалног предела</w:t>
      </w:r>
    </w:p>
    <w:p w14:paraId="20A89A3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Мишићи бедра</w:t>
      </w:r>
    </w:p>
    <w:p w14:paraId="7F31E462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Пелвитрохантерични мишићи </w:t>
      </w:r>
    </w:p>
    <w:p w14:paraId="381375B8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предње ложе бута</w:t>
      </w:r>
    </w:p>
    <w:p w14:paraId="5D97DFE5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унутрашње ложе бута</w:t>
      </w:r>
    </w:p>
    <w:p w14:paraId="26753C0B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задње ложе бута</w:t>
      </w:r>
    </w:p>
    <w:p w14:paraId="7A8D426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Бутни троугао, зидови и садржај</w:t>
      </w:r>
    </w:p>
    <w:p w14:paraId="1838F2B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Hiatus subinguinalis</w:t>
      </w:r>
      <w:r w:rsidRPr="00AE573B">
        <w:rPr>
          <w:sz w:val="22"/>
          <w:szCs w:val="22"/>
          <w:lang w:val="ru-RU"/>
        </w:rPr>
        <w:t xml:space="preserve"> , зидови и садржај</w:t>
      </w:r>
    </w:p>
    <w:p w14:paraId="5BC3F7A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предње ложе подколенице</w:t>
      </w:r>
    </w:p>
    <w:p w14:paraId="08016D3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задње ложе подлколенице</w:t>
      </w:r>
    </w:p>
    <w:p w14:paraId="39C851EA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спољашње ложе подколенице</w:t>
      </w:r>
    </w:p>
    <w:p w14:paraId="54FB63E9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Fossa poplitea, зидови и садржај</w:t>
      </w:r>
    </w:p>
    <w:p w14:paraId="4B34BCAF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дорзалне стране стопала</w:t>
      </w:r>
    </w:p>
    <w:p w14:paraId="413753A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табанске стране стопала</w:t>
      </w:r>
    </w:p>
    <w:p w14:paraId="0290EB7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средње групе табана</w:t>
      </w:r>
    </w:p>
    <w:p w14:paraId="0CA6C845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средње групе табана</w:t>
      </w:r>
    </w:p>
    <w:p w14:paraId="755DB8D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Мишићи спољашње групе табана</w:t>
      </w:r>
    </w:p>
    <w:p w14:paraId="2788DC4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Canalis adductorius - Hunteri</w:t>
      </w:r>
    </w:p>
    <w:p w14:paraId="48783630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Предњи регион бута</w:t>
      </w:r>
    </w:p>
    <w:p w14:paraId="46C39C77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Задњи регион бута</w:t>
      </w:r>
    </w:p>
    <w:p w14:paraId="5956509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Регион колена</w:t>
      </w:r>
    </w:p>
    <w:p w14:paraId="5F5E255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Предњи регион потколенице</w:t>
      </w:r>
    </w:p>
    <w:p w14:paraId="39CA6F5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Задњи регион потколенице</w:t>
      </w:r>
    </w:p>
    <w:p w14:paraId="261D369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Canalis tarsalis</w:t>
      </w:r>
    </w:p>
    <w:p w14:paraId="49C31EB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Коштано-фиброзни канали корена стопала</w:t>
      </w:r>
    </w:p>
    <w:p w14:paraId="5D7EE5C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iliaca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interna</w:t>
      </w:r>
      <w:r w:rsidRPr="00AE573B">
        <w:rPr>
          <w:sz w:val="22"/>
          <w:szCs w:val="22"/>
          <w:lang w:val="ru-RU"/>
        </w:rPr>
        <w:t>, гране за васкуларизацију доњег екстремитета</w:t>
      </w:r>
    </w:p>
    <w:p w14:paraId="6841776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  <w:lang w:val="pl-PL"/>
        </w:rPr>
        <w:t>femoralis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328DA2A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A. profunda femoris</w:t>
      </w:r>
    </w:p>
    <w:p w14:paraId="7EA58F0C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  <w:lang w:val="pl-PL"/>
        </w:rPr>
        <w:t>poplitea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306DA9E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tibialis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anterior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7A1C0E82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dorsalis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pedis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21657A47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tibialis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posterior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4D10C2BE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A. plantaris lateralis</w:t>
      </w:r>
    </w:p>
    <w:p w14:paraId="170BE1C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A.plantaris medialis</w:t>
      </w:r>
    </w:p>
    <w:p w14:paraId="3DE107E0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Дубоке вене ноге</w:t>
      </w:r>
    </w:p>
    <w:p w14:paraId="7CF7F6E3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Површне вене ноге</w:t>
      </w:r>
    </w:p>
    <w:p w14:paraId="4FC74C7D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Plexus lumbalis</w:t>
      </w:r>
    </w:p>
    <w:p w14:paraId="2BCE322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t-BR"/>
        </w:rPr>
        <w:t>N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  <w:lang w:val="pt-BR"/>
        </w:rPr>
        <w:t>iliohypogasticus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2066B45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ilioinguinalis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1F226ED0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genitofemoralis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0701F44A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cutaneus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femoris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lateralis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71055C60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femoralis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75B5B021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obturatorius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5632D97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Plexus sacralis</w:t>
      </w:r>
    </w:p>
    <w:p w14:paraId="77CED28C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N.gluteus superior</w:t>
      </w:r>
    </w:p>
    <w:p w14:paraId="547036E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N.gluteus inferior</w:t>
      </w:r>
    </w:p>
    <w:p w14:paraId="6FF70113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N.cutaneus femoris posterior</w:t>
      </w:r>
    </w:p>
    <w:p w14:paraId="71F128D7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N.isciadicus</w:t>
      </w:r>
    </w:p>
    <w:p w14:paraId="4BB8B28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N.tibialis</w:t>
      </w:r>
    </w:p>
    <w:p w14:paraId="07A5803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N.plantaris lateralis</w:t>
      </w:r>
    </w:p>
    <w:p w14:paraId="7335A1E3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N.plantaris medialis</w:t>
      </w:r>
    </w:p>
    <w:p w14:paraId="6B9079B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N.peroneus communis</w:t>
      </w:r>
    </w:p>
    <w:p w14:paraId="209A9C94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N.peroneus profundus</w:t>
      </w:r>
    </w:p>
    <w:p w14:paraId="6675A2AB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N.peroneus superficialis</w:t>
      </w:r>
    </w:p>
    <w:p w14:paraId="49EE703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 suralis</w:t>
      </w:r>
    </w:p>
    <w:p w14:paraId="5B538548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 saphenous</w:t>
      </w:r>
    </w:p>
    <w:p w14:paraId="2E2D07CE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зглоба кука</w:t>
      </w:r>
    </w:p>
    <w:p w14:paraId="10912BDA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Васкуларизација региона бута</w:t>
      </w:r>
    </w:p>
    <w:p w14:paraId="2C4BFEA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региона бута</w:t>
      </w:r>
    </w:p>
    <w:p w14:paraId="7A74DF7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Васкуларизација колена</w:t>
      </w:r>
    </w:p>
    <w:p w14:paraId="70AE157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колена</w:t>
      </w:r>
    </w:p>
    <w:p w14:paraId="617BA2BE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Васкуларизација потколенице</w:t>
      </w:r>
    </w:p>
    <w:p w14:paraId="5F1F4BBB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потколенице</w:t>
      </w:r>
    </w:p>
    <w:p w14:paraId="4EA936AD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Васкуларизација стопала</w:t>
      </w:r>
    </w:p>
    <w:p w14:paraId="4CA35A5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стопала</w:t>
      </w:r>
    </w:p>
    <w:p w14:paraId="31CDD77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Arcus pedis longitudinalis</w:t>
      </w:r>
    </w:p>
    <w:p w14:paraId="40CF762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Arcus pedis transversalis</w:t>
      </w:r>
    </w:p>
    <w:p w14:paraId="71F4770E" w14:textId="77777777" w:rsidR="00CB7DAA" w:rsidRPr="00AE573B" w:rsidRDefault="00CB7DAA" w:rsidP="00CB7DAA">
      <w:pPr>
        <w:rPr>
          <w:sz w:val="22"/>
          <w:szCs w:val="22"/>
          <w:lang w:val="sr-Cyrl-CS"/>
        </w:rPr>
      </w:pPr>
    </w:p>
    <w:p w14:paraId="4A883977" w14:textId="77777777" w:rsidR="00CB7DAA" w:rsidRPr="00AE573B" w:rsidRDefault="00CB7DAA" w:rsidP="00CB7DAA">
      <w:pPr>
        <w:rPr>
          <w:sz w:val="22"/>
          <w:szCs w:val="22"/>
          <w:lang w:val="sr-Cyrl-CS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1FDA27FE" w14:textId="77777777" w:rsidR="00CB7DAA" w:rsidRPr="00AE573B" w:rsidRDefault="00CB7DAA" w:rsidP="00CB7DAA">
      <w:pPr>
        <w:rPr>
          <w:sz w:val="22"/>
          <w:szCs w:val="22"/>
          <w:lang w:val="sr-Cyrl-CS"/>
        </w:rPr>
      </w:pPr>
      <w:r w:rsidRPr="00AE573B">
        <w:rPr>
          <w:sz w:val="22"/>
          <w:szCs w:val="22"/>
          <w:lang w:val="sr-Cyrl-CS"/>
        </w:rPr>
        <w:br w:type="page"/>
      </w:r>
    </w:p>
    <w:p w14:paraId="302A0737" w14:textId="68B395E4" w:rsidR="00CB7DAA" w:rsidRPr="00AE573B" w:rsidRDefault="00CB7DAA" w:rsidP="00CB7DAA">
      <w:pPr>
        <w:pStyle w:val="Title"/>
        <w:rPr>
          <w:i w:val="0"/>
          <w:iCs w:val="0"/>
          <w:color w:val="auto"/>
          <w:sz w:val="22"/>
          <w:szCs w:val="22"/>
          <w:u w:val="none"/>
          <w:lang w:val="sr-Cyrl-CS"/>
        </w:rPr>
      </w:pPr>
      <w:r w:rsidRPr="00AE573B">
        <w:rPr>
          <w:i w:val="0"/>
          <w:iCs w:val="0"/>
          <w:color w:val="auto"/>
          <w:sz w:val="22"/>
          <w:szCs w:val="22"/>
          <w:u w:val="none"/>
          <w:lang w:val="sr-Cyrl-CS"/>
        </w:rPr>
        <w:lastRenderedPageBreak/>
        <w:t>ГРУДНИ КОШ</w:t>
      </w:r>
    </w:p>
    <w:p w14:paraId="57639C60" w14:textId="77777777" w:rsidR="00CB7DAA" w:rsidRPr="00AE573B" w:rsidRDefault="00CB7DAA" w:rsidP="00CB7DAA">
      <w:pPr>
        <w:pStyle w:val="Heading2"/>
        <w:ind w:left="360"/>
        <w:rPr>
          <w:color w:val="auto"/>
          <w:sz w:val="22"/>
          <w:szCs w:val="22"/>
        </w:rPr>
      </w:pPr>
    </w:p>
    <w:p w14:paraId="2372EF16" w14:textId="77777777" w:rsidR="00CB7DAA" w:rsidRPr="00AE573B" w:rsidRDefault="00CB7DAA" w:rsidP="00CB7DAA">
      <w:pPr>
        <w:numPr>
          <w:ilvl w:val="0"/>
          <w:numId w:val="4"/>
        </w:numPr>
        <w:spacing w:after="0" w:line="240" w:lineRule="auto"/>
        <w:rPr>
          <w:sz w:val="22"/>
          <w:szCs w:val="22"/>
        </w:rPr>
        <w:sectPr w:rsidR="00CB7DAA" w:rsidRPr="00AE573B" w:rsidSect="00135D9B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0B4ADB2A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Sternum</w:t>
      </w:r>
    </w:p>
    <w:p w14:paraId="51C68843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Costae</w:t>
      </w:r>
    </w:p>
    <w:p w14:paraId="48666069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Грудни кош у целини</w:t>
      </w:r>
    </w:p>
    <w:p w14:paraId="1A8D6F78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 xml:space="preserve">Грудни </w:t>
      </w:r>
      <w:r w:rsidRPr="00AE573B">
        <w:rPr>
          <w:sz w:val="22"/>
          <w:szCs w:val="22"/>
        </w:rPr>
        <w:t>кичмени пршљенови (vertebrae thoracicae)</w:t>
      </w:r>
    </w:p>
    <w:p w14:paraId="3EFA0178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Кичмени стуб у целини</w:t>
      </w:r>
    </w:p>
    <w:p w14:paraId="18173F40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</w:rPr>
        <w:t>Зидови грудног коша</w:t>
      </w:r>
    </w:p>
    <w:p w14:paraId="4EE227E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С</w:t>
      </w:r>
      <w:r w:rsidRPr="00AE573B">
        <w:rPr>
          <w:bCs/>
          <w:sz w:val="22"/>
          <w:szCs w:val="22"/>
          <w:lang w:val="sr-Cyrl-CS"/>
        </w:rPr>
        <w:t>појеви кичменог стуба</w:t>
      </w:r>
    </w:p>
    <w:p w14:paraId="5520D45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Влакнасте везе </w:t>
      </w:r>
      <w:r w:rsidRPr="00AE573B">
        <w:rPr>
          <w:sz w:val="22"/>
          <w:szCs w:val="22"/>
          <w:lang w:val="sr-Cyrl-RS"/>
        </w:rPr>
        <w:t>кичмених пршљенова</w:t>
      </w:r>
    </w:p>
    <w:p w14:paraId="677E8270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Зглобови грудног коша</w:t>
      </w:r>
    </w:p>
    <w:p w14:paraId="7B5F006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Зглобови ребара са кичменим стубом</w:t>
      </w:r>
    </w:p>
    <w:p w14:paraId="069FDAC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Предња група зглобова грудног коша</w:t>
      </w:r>
    </w:p>
    <w:p w14:paraId="3D987F93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</w:rPr>
        <w:t>М</w:t>
      </w:r>
      <w:r w:rsidRPr="00AE573B">
        <w:rPr>
          <w:b w:val="0"/>
          <w:color w:val="auto"/>
          <w:sz w:val="22"/>
          <w:szCs w:val="22"/>
          <w:u w:val="none"/>
          <w:lang w:val="sr-Cyrl-CS"/>
        </w:rPr>
        <w:t>ишићи грудног коша</w:t>
      </w:r>
    </w:p>
    <w:p w14:paraId="1E62F33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П</w:t>
      </w:r>
      <w:r w:rsidRPr="00AE573B">
        <w:rPr>
          <w:bCs/>
          <w:sz w:val="22"/>
          <w:szCs w:val="22"/>
          <w:lang w:val="sr-Cyrl-CS"/>
        </w:rPr>
        <w:t>речага</w:t>
      </w:r>
      <w:r w:rsidRPr="00AE573B">
        <w:rPr>
          <w:bCs/>
          <w:sz w:val="22"/>
          <w:szCs w:val="22"/>
          <w:lang w:val="en-GB"/>
        </w:rPr>
        <w:t xml:space="preserve"> (diaphragma)</w:t>
      </w:r>
    </w:p>
    <w:p w14:paraId="551A0D8D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Отвори и слабе тачке пречаге (diaphragma)</w:t>
      </w:r>
    </w:p>
    <w:p w14:paraId="6386C25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Судови и живци пречаге (diaphragma)</w:t>
      </w:r>
    </w:p>
    <w:p w14:paraId="43DBA2C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М</w:t>
      </w:r>
      <w:r w:rsidRPr="00AE573B">
        <w:rPr>
          <w:bCs/>
          <w:sz w:val="22"/>
          <w:szCs w:val="22"/>
          <w:lang w:val="sr-Cyrl-CS"/>
        </w:rPr>
        <w:t>ишићи леђа</w:t>
      </w:r>
    </w:p>
    <w:p w14:paraId="5C00BE8D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Површна група мишића леђа</w:t>
      </w:r>
    </w:p>
    <w:p w14:paraId="239B16A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 xml:space="preserve">Први слој </w:t>
      </w:r>
      <w:r w:rsidRPr="00AE573B">
        <w:rPr>
          <w:sz w:val="22"/>
          <w:szCs w:val="22"/>
          <w:lang w:val="sr-Cyrl-RS"/>
        </w:rPr>
        <w:t>п</w:t>
      </w:r>
      <w:r w:rsidRPr="00AE573B">
        <w:rPr>
          <w:sz w:val="22"/>
          <w:szCs w:val="22"/>
        </w:rPr>
        <w:t>овршне групе мишића леђа</w:t>
      </w:r>
    </w:p>
    <w:p w14:paraId="0FC06F3E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Други слој</w:t>
      </w:r>
      <w:r w:rsidRPr="00AE573B">
        <w:rPr>
          <w:sz w:val="22"/>
          <w:szCs w:val="22"/>
          <w:lang w:val="sr-Cyrl-RS"/>
        </w:rPr>
        <w:t xml:space="preserve"> п</w:t>
      </w:r>
      <w:r w:rsidRPr="00AE573B">
        <w:rPr>
          <w:sz w:val="22"/>
          <w:szCs w:val="22"/>
        </w:rPr>
        <w:t>овршне групе мишића леђа</w:t>
      </w:r>
    </w:p>
    <w:p w14:paraId="647852F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Трећи слој</w:t>
      </w:r>
      <w:r w:rsidRPr="00AE573B">
        <w:rPr>
          <w:sz w:val="22"/>
          <w:szCs w:val="22"/>
          <w:lang w:val="sr-Cyrl-RS"/>
        </w:rPr>
        <w:t xml:space="preserve"> п</w:t>
      </w:r>
      <w:r w:rsidRPr="00AE573B">
        <w:rPr>
          <w:sz w:val="22"/>
          <w:szCs w:val="22"/>
        </w:rPr>
        <w:t>овршне групе мишића леђа</w:t>
      </w:r>
    </w:p>
    <w:p w14:paraId="7712FB4E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Дубока група мишића леђа</w:t>
      </w:r>
    </w:p>
    <w:p w14:paraId="2E3FE70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Опружач кичме</w:t>
      </w:r>
      <w:r w:rsidRPr="00AE573B">
        <w:rPr>
          <w:sz w:val="22"/>
          <w:szCs w:val="22"/>
          <w:lang w:val="sr-Cyrl-RS"/>
        </w:rPr>
        <w:t xml:space="preserve"> (</w:t>
      </w:r>
      <w:r w:rsidRPr="00AE573B">
        <w:rPr>
          <w:sz w:val="22"/>
          <w:szCs w:val="22"/>
          <w:lang w:val="en-GB"/>
        </w:rPr>
        <w:t>m. erector spinae)</w:t>
      </w:r>
    </w:p>
    <w:p w14:paraId="648EF5F2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Артерије зидова грудног коша</w:t>
      </w:r>
    </w:p>
    <w:p w14:paraId="5B7E2F29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Вене зидова грудног коша</w:t>
      </w:r>
    </w:p>
    <w:p w14:paraId="12E4277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bCs/>
          <w:sz w:val="22"/>
          <w:szCs w:val="22"/>
          <w:lang w:val="sr-Cyrl-CS"/>
        </w:rPr>
        <w:t>Лимфни судови и лимфни чворови зидова грудног коша</w:t>
      </w:r>
    </w:p>
    <w:p w14:paraId="55CAC57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Живци зидова грудног коша</w:t>
      </w:r>
    </w:p>
    <w:p w14:paraId="5F0639C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en-GB"/>
        </w:rPr>
        <w:t>Nn. intercostales</w:t>
      </w:r>
    </w:p>
    <w:p w14:paraId="0CE34F1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Д</w:t>
      </w:r>
      <w:r w:rsidRPr="00AE573B">
        <w:rPr>
          <w:bCs/>
          <w:sz w:val="22"/>
          <w:szCs w:val="22"/>
          <w:lang w:val="sr-Cyrl-CS"/>
        </w:rPr>
        <w:t>ојка</w:t>
      </w:r>
    </w:p>
    <w:p w14:paraId="075D663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Судови и живци дојке</w:t>
      </w:r>
    </w:p>
    <w:p w14:paraId="25263AE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Грудна дупља</w:t>
      </w:r>
    </w:p>
    <w:p w14:paraId="46AF306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Марамичноплућни простор</w:t>
      </w:r>
    </w:p>
    <w:p w14:paraId="49E0898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Mediastinum (средогруђе)</w:t>
      </w:r>
    </w:p>
    <w:p w14:paraId="4608DD07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  <w:lang w:val="sr-Cyrl-CS"/>
        </w:rPr>
        <w:t>Ваздушни или дисајни путеви</w:t>
      </w:r>
    </w:p>
    <w:p w14:paraId="5D143F5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Trachea</w:t>
      </w:r>
    </w:p>
    <w:p w14:paraId="6CCED8B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Главна или основна душница</w:t>
      </w:r>
    </w:p>
    <w:p w14:paraId="565D358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Radix pulmonis (плућни корен)</w:t>
      </w:r>
    </w:p>
    <w:p w14:paraId="50DB73D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Облик, стране и ивице плућа,</w:t>
      </w:r>
    </w:p>
    <w:p w14:paraId="0DF85D0C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Медурежањске пукотине плућа</w:t>
      </w:r>
    </w:p>
    <w:p w14:paraId="0C16499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Плућни режњеви</w:t>
      </w:r>
    </w:p>
    <w:p w14:paraId="4E11CA1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Десно плућно крило</w:t>
      </w:r>
    </w:p>
    <w:p w14:paraId="1B83DDCE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Лево плућно крило</w:t>
      </w:r>
    </w:p>
    <w:p w14:paraId="2CE0F9C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-142" w:hanging="436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Режањска душница</w:t>
      </w:r>
    </w:p>
    <w:p w14:paraId="4DDC491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-142" w:hanging="436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Пројекције плућних режњева</w:t>
      </w:r>
    </w:p>
    <w:p w14:paraId="16ED2830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-142" w:hanging="43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Сегменти и сегменталне душнице десног плућног крила</w:t>
      </w:r>
    </w:p>
    <w:p w14:paraId="232B86B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Сегменти и сегменталне душнице левог плућног крила</w:t>
      </w:r>
    </w:p>
    <w:p w14:paraId="57DAF23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Hilum pulmonis</w:t>
      </w:r>
    </w:p>
    <w:p w14:paraId="058A1CFE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Lobulus primaries pulmonis</w:t>
      </w:r>
    </w:p>
    <w:p w14:paraId="1E86F1ED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Lobulus secundarius pulmonis</w:t>
      </w:r>
    </w:p>
    <w:p w14:paraId="39FBC6AC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Acinus pulmonis</w:t>
      </w:r>
    </w:p>
    <w:p w14:paraId="0B018975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Arbor bronchialis</w:t>
      </w:r>
    </w:p>
    <w:p w14:paraId="5503003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Крвни судови плућа</w:t>
      </w:r>
    </w:p>
    <w:p w14:paraId="6F2CB02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Лимфни судови плућа</w:t>
      </w:r>
    </w:p>
    <w:p w14:paraId="206E7E0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Живци плућа</w:t>
      </w:r>
    </w:p>
    <w:p w14:paraId="49E6368D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en-GB"/>
        </w:rPr>
        <w:t>Pleura (</w:t>
      </w:r>
      <w:r w:rsidRPr="00AE573B">
        <w:rPr>
          <w:bCs/>
          <w:sz w:val="22"/>
          <w:szCs w:val="22"/>
          <w:lang w:val="sr-Cyrl-CS"/>
        </w:rPr>
        <w:t>плућна марамица)</w:t>
      </w:r>
    </w:p>
    <w:p w14:paraId="1FC78EC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Синуси плућне марамице</w:t>
      </w:r>
    </w:p>
    <w:p w14:paraId="45BDFE34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Recessus costodiaphragmaticus</w:t>
      </w:r>
    </w:p>
    <w:p w14:paraId="24CDDF6B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>Recessus costomediastinalis</w:t>
      </w:r>
    </w:p>
    <w:p w14:paraId="0900CD2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Судови и живци плућне марамице</w:t>
      </w:r>
    </w:p>
    <w:p w14:paraId="7ECA733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С</w:t>
      </w:r>
      <w:r w:rsidRPr="00AE573B">
        <w:rPr>
          <w:bCs/>
          <w:sz w:val="22"/>
          <w:szCs w:val="22"/>
          <w:lang w:val="sr-Cyrl-CS"/>
        </w:rPr>
        <w:t>пољни изглед срца</w:t>
      </w:r>
    </w:p>
    <w:p w14:paraId="37B29AA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Basis cordis (</w:t>
      </w:r>
      <w:r w:rsidRPr="00AE573B">
        <w:rPr>
          <w:sz w:val="22"/>
          <w:szCs w:val="22"/>
          <w:lang w:val="hr-HR"/>
        </w:rPr>
        <w:t>oсновица срца)</w:t>
      </w:r>
    </w:p>
    <w:p w14:paraId="59E325B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 xml:space="preserve">Десна преткомора </w:t>
      </w:r>
      <w:r w:rsidRPr="00AE573B">
        <w:rPr>
          <w:sz w:val="22"/>
          <w:szCs w:val="22"/>
          <w:lang w:val="sr-Cyrl-RS"/>
        </w:rPr>
        <w:t>срца</w:t>
      </w:r>
    </w:p>
    <w:p w14:paraId="7A2B011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Десна комора</w:t>
      </w:r>
      <w:r w:rsidRPr="00AE573B">
        <w:rPr>
          <w:sz w:val="22"/>
          <w:szCs w:val="22"/>
          <w:lang w:val="sr-Cyrl-RS"/>
        </w:rPr>
        <w:t xml:space="preserve"> срца</w:t>
      </w:r>
    </w:p>
    <w:p w14:paraId="5ED6F71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Лева преткомора</w:t>
      </w:r>
      <w:r w:rsidRPr="00AE573B">
        <w:rPr>
          <w:sz w:val="22"/>
          <w:szCs w:val="22"/>
          <w:lang w:val="sr-Cyrl-RS"/>
        </w:rPr>
        <w:t xml:space="preserve"> срца</w:t>
      </w:r>
    </w:p>
    <w:p w14:paraId="77D174A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Лева комора</w:t>
      </w:r>
      <w:r w:rsidRPr="00AE573B">
        <w:rPr>
          <w:sz w:val="22"/>
          <w:szCs w:val="22"/>
          <w:lang w:val="sr-Cyrl-RS"/>
        </w:rPr>
        <w:t xml:space="preserve"> срца</w:t>
      </w:r>
    </w:p>
    <w:p w14:paraId="397457C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Septum cordis (</w:t>
      </w:r>
      <w:r w:rsidRPr="00AE573B">
        <w:rPr>
          <w:sz w:val="22"/>
          <w:szCs w:val="22"/>
          <w:lang w:val="hr-HR"/>
        </w:rPr>
        <w:t>срчана преграда</w:t>
      </w:r>
      <w:r w:rsidRPr="00AE573B">
        <w:rPr>
          <w:sz w:val="22"/>
          <w:szCs w:val="22"/>
          <w:lang w:val="sr-Cyrl-RS"/>
        </w:rPr>
        <w:t>)</w:t>
      </w:r>
    </w:p>
    <w:p w14:paraId="3F590B2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Грађа срца</w:t>
      </w:r>
      <w:r w:rsidRPr="00AE573B">
        <w:rPr>
          <w:sz w:val="22"/>
          <w:szCs w:val="22"/>
          <w:lang w:val="sr-Cyrl-RS"/>
        </w:rPr>
        <w:t xml:space="preserve"> - </w:t>
      </w:r>
      <w:r w:rsidRPr="00AE573B">
        <w:rPr>
          <w:sz w:val="22"/>
          <w:szCs w:val="22"/>
          <w:lang w:val="hr-HR"/>
        </w:rPr>
        <w:t>Фиброзно ткиво срца</w:t>
      </w:r>
    </w:p>
    <w:p w14:paraId="560D62B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Грађа срца</w:t>
      </w:r>
      <w:r w:rsidRPr="00AE573B">
        <w:rPr>
          <w:sz w:val="22"/>
          <w:szCs w:val="22"/>
          <w:lang w:val="sr-Cyrl-RS"/>
        </w:rPr>
        <w:t xml:space="preserve"> - </w:t>
      </w:r>
      <w:r w:rsidRPr="00AE573B">
        <w:rPr>
          <w:sz w:val="22"/>
          <w:szCs w:val="22"/>
          <w:lang w:val="hr-HR"/>
        </w:rPr>
        <w:t>Срчани мишић</w:t>
      </w:r>
    </w:p>
    <w:p w14:paraId="5A90928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Проводни систем срца</w:t>
      </w:r>
    </w:p>
    <w:p w14:paraId="7752C1B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Инервација</w:t>
      </w:r>
      <w:r w:rsidRPr="00AE573B">
        <w:rPr>
          <w:sz w:val="22"/>
          <w:szCs w:val="22"/>
          <w:lang w:val="hr-HR"/>
        </w:rPr>
        <w:t xml:space="preserve"> срца</w:t>
      </w:r>
    </w:p>
    <w:p w14:paraId="3CDDDCC0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Срчане или коронарне артерије</w:t>
      </w:r>
    </w:p>
    <w:p w14:paraId="266A7AC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Венски судови срца</w:t>
      </w:r>
    </w:p>
    <w:p w14:paraId="5DF60E7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 xml:space="preserve">Пројекције срца на предњем </w:t>
      </w:r>
      <w:r w:rsidRPr="00AE573B">
        <w:rPr>
          <w:sz w:val="22"/>
          <w:szCs w:val="22"/>
          <w:lang w:val="sr-Cyrl-RS"/>
        </w:rPr>
        <w:t xml:space="preserve">и задњем </w:t>
      </w:r>
      <w:r w:rsidRPr="00AE573B">
        <w:rPr>
          <w:sz w:val="22"/>
          <w:szCs w:val="22"/>
          <w:lang w:val="hr-HR"/>
        </w:rPr>
        <w:t>зиду грудног коша</w:t>
      </w:r>
    </w:p>
    <w:p w14:paraId="4396F9ED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Пројекције срчаних отвора</w:t>
      </w:r>
    </w:p>
    <w:p w14:paraId="11FEC02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Срчана кеса</w:t>
      </w:r>
    </w:p>
    <w:p w14:paraId="751D935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Судови и живци срчане кесе</w:t>
      </w:r>
    </w:p>
    <w:p w14:paraId="0AA988C2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142"/>
          <w:tab w:val="left" w:pos="851"/>
        </w:tabs>
        <w:ind w:hanging="1004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  <w:lang w:val="sr-Cyrl-CS"/>
        </w:rPr>
        <w:t>Велики крвни судови у грудној дупљи</w:t>
      </w:r>
    </w:p>
    <w:p w14:paraId="24F0378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А</w:t>
      </w:r>
      <w:r w:rsidRPr="00AE573B">
        <w:rPr>
          <w:bCs/>
          <w:sz w:val="22"/>
          <w:szCs w:val="22"/>
          <w:lang w:val="sr-Cyrl-CS"/>
        </w:rPr>
        <w:t>орта</w:t>
      </w:r>
    </w:p>
    <w:p w14:paraId="2E8FAAC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Плућно артеријско стабло</w:t>
      </w:r>
    </w:p>
    <w:p w14:paraId="5896B77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Вене медијастинума</w:t>
      </w:r>
    </w:p>
    <w:p w14:paraId="2908DB5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V. cava superior</w:t>
      </w:r>
    </w:p>
    <w:p w14:paraId="53D2AE2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Систем вена азигос</w:t>
      </w:r>
    </w:p>
    <w:p w14:paraId="546F23E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Ј</w:t>
      </w:r>
      <w:r w:rsidRPr="00AE573B">
        <w:rPr>
          <w:bCs/>
          <w:sz w:val="22"/>
          <w:szCs w:val="22"/>
          <w:lang w:val="sr-Cyrl-CS"/>
        </w:rPr>
        <w:t>едњак</w:t>
      </w:r>
    </w:p>
    <w:p w14:paraId="46C1D8D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Судови и живци једњака</w:t>
      </w:r>
    </w:p>
    <w:p w14:paraId="15A8B495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142"/>
          <w:tab w:val="left" w:pos="851"/>
        </w:tabs>
        <w:ind w:hanging="1004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</w:rPr>
        <w:t>Ж</w:t>
      </w:r>
      <w:r w:rsidRPr="00AE573B">
        <w:rPr>
          <w:b w:val="0"/>
          <w:color w:val="auto"/>
          <w:sz w:val="22"/>
          <w:szCs w:val="22"/>
          <w:u w:val="none"/>
          <w:lang w:val="sr-Cyrl-CS"/>
        </w:rPr>
        <w:t>ивци у грудној дупљи</w:t>
      </w:r>
    </w:p>
    <w:p w14:paraId="0424710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ru-RU"/>
        </w:rPr>
      </w:pPr>
      <w:r w:rsidRPr="00AE573B">
        <w:rPr>
          <w:bCs/>
          <w:sz w:val="22"/>
          <w:szCs w:val="22"/>
          <w:lang w:val="sr-Cyrl-CS"/>
        </w:rPr>
        <w:t>Грудни део симпатичког стабла</w:t>
      </w:r>
    </w:p>
    <w:p w14:paraId="050FE1A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Грудновратни или звездасти ганглион</w:t>
      </w:r>
    </w:p>
    <w:p w14:paraId="4D5140B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ru-RU"/>
        </w:rPr>
      </w:pPr>
      <w:r w:rsidRPr="00AE573B">
        <w:rPr>
          <w:bCs/>
          <w:sz w:val="22"/>
          <w:szCs w:val="22"/>
          <w:lang w:val="sr-Cyrl-CS"/>
        </w:rPr>
        <w:t>Парасимпатички део нервног система у грудној дупљи</w:t>
      </w:r>
    </w:p>
    <w:p w14:paraId="412BFC3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hr-HR"/>
        </w:rPr>
      </w:pPr>
      <w:r w:rsidRPr="00AE573B">
        <w:rPr>
          <w:sz w:val="22"/>
          <w:szCs w:val="22"/>
        </w:rPr>
        <w:t>Пречажни живац</w:t>
      </w:r>
    </w:p>
    <w:p w14:paraId="4F7817C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Предња група</w:t>
      </w:r>
      <w:r w:rsidRPr="00AE573B">
        <w:rPr>
          <w:sz w:val="22"/>
          <w:szCs w:val="22"/>
          <w:lang w:val="sr-Cyrl-CS"/>
        </w:rPr>
        <w:t xml:space="preserve"> л</w:t>
      </w:r>
      <w:r w:rsidRPr="00AE573B">
        <w:rPr>
          <w:sz w:val="22"/>
          <w:szCs w:val="22"/>
          <w:lang w:val="hr-HR"/>
        </w:rPr>
        <w:t>имфни</w:t>
      </w:r>
      <w:r w:rsidRPr="00AE573B">
        <w:rPr>
          <w:sz w:val="22"/>
          <w:szCs w:val="22"/>
          <w:lang w:val="sr-Cyrl-CS"/>
        </w:rPr>
        <w:t>х</w:t>
      </w:r>
      <w:r w:rsidRPr="00AE573B">
        <w:rPr>
          <w:sz w:val="22"/>
          <w:szCs w:val="22"/>
          <w:lang w:val="hr-HR"/>
        </w:rPr>
        <w:t xml:space="preserve"> чворов</w:t>
      </w:r>
      <w:r w:rsidRPr="00AE573B">
        <w:rPr>
          <w:sz w:val="22"/>
          <w:szCs w:val="22"/>
          <w:lang w:val="sr-Cyrl-CS"/>
        </w:rPr>
        <w:t>а грудне дупље</w:t>
      </w:r>
    </w:p>
    <w:p w14:paraId="4D3638C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Задња група</w:t>
      </w:r>
      <w:r w:rsidRPr="00AE573B">
        <w:rPr>
          <w:sz w:val="22"/>
          <w:szCs w:val="22"/>
          <w:lang w:val="sr-Cyrl-CS"/>
        </w:rPr>
        <w:t xml:space="preserve"> л</w:t>
      </w:r>
      <w:r w:rsidRPr="00AE573B">
        <w:rPr>
          <w:sz w:val="22"/>
          <w:szCs w:val="22"/>
          <w:lang w:val="hr-HR"/>
        </w:rPr>
        <w:t>имфни</w:t>
      </w:r>
      <w:r w:rsidRPr="00AE573B">
        <w:rPr>
          <w:sz w:val="22"/>
          <w:szCs w:val="22"/>
          <w:lang w:val="sr-Cyrl-CS"/>
        </w:rPr>
        <w:t>х</w:t>
      </w:r>
      <w:r w:rsidRPr="00AE573B">
        <w:rPr>
          <w:sz w:val="22"/>
          <w:szCs w:val="22"/>
          <w:lang w:val="hr-HR"/>
        </w:rPr>
        <w:t xml:space="preserve"> чворов</w:t>
      </w:r>
      <w:r w:rsidRPr="00AE573B">
        <w:rPr>
          <w:sz w:val="22"/>
          <w:szCs w:val="22"/>
          <w:lang w:val="sr-Cyrl-CS"/>
        </w:rPr>
        <w:t>а грудне дупље</w:t>
      </w:r>
    </w:p>
    <w:p w14:paraId="342C858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Грудни лимфни канал</w:t>
      </w:r>
    </w:p>
    <w:p w14:paraId="2B0A789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Десни лимфни канал</w:t>
      </w:r>
    </w:p>
    <w:p w14:paraId="4BC0DA5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Тимус</w:t>
      </w:r>
    </w:p>
    <w:p w14:paraId="4085699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А.</w:t>
      </w:r>
      <w:r w:rsidRPr="00AE573B">
        <w:rPr>
          <w:sz w:val="22"/>
          <w:szCs w:val="22"/>
          <w:lang w:val="en-GB"/>
        </w:rPr>
        <w:t>thoracica interna</w:t>
      </w:r>
    </w:p>
    <w:p w14:paraId="593096D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Међуребарни мишићи</w:t>
      </w:r>
    </w:p>
    <w:p w14:paraId="0E418A89" w14:textId="47223D9D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  <w:r w:rsidRPr="00AE573B">
        <w:rPr>
          <w:sz w:val="22"/>
          <w:szCs w:val="22"/>
          <w:lang w:val="sr-Cyrl-RS"/>
        </w:rPr>
        <w:t>Међуребарни простор</w:t>
      </w:r>
    </w:p>
    <w:p w14:paraId="72640779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rPr>
          <w:sz w:val="22"/>
          <w:szCs w:val="22"/>
          <w:lang w:val="sr-Latn-CS"/>
        </w:rPr>
      </w:pPr>
    </w:p>
    <w:p w14:paraId="027FADD6" w14:textId="77777777" w:rsidR="00CB7DAA" w:rsidRPr="00AE573B" w:rsidRDefault="00CB7DAA" w:rsidP="00CB7DAA">
      <w:pPr>
        <w:jc w:val="center"/>
        <w:rPr>
          <w:sz w:val="22"/>
          <w:szCs w:val="22"/>
          <w:lang w:val="hr-HR"/>
        </w:rPr>
      </w:pPr>
      <w:r w:rsidRPr="00AE573B">
        <w:rPr>
          <w:b/>
          <w:sz w:val="22"/>
          <w:szCs w:val="22"/>
          <w:lang w:val="hr-HR"/>
        </w:rPr>
        <w:t>АБДОМЕН</w:t>
      </w:r>
    </w:p>
    <w:p w14:paraId="773CAE66" w14:textId="77777777" w:rsidR="00CB7DAA" w:rsidRPr="00AE573B" w:rsidRDefault="00CB7DAA" w:rsidP="00CB7DAA">
      <w:pPr>
        <w:jc w:val="center"/>
        <w:rPr>
          <w:sz w:val="22"/>
          <w:szCs w:val="22"/>
          <w:lang w:val="hr-HR"/>
        </w:rPr>
      </w:pPr>
    </w:p>
    <w:p w14:paraId="6DFB8015" w14:textId="77777777" w:rsidR="00CB7DAA" w:rsidRPr="00AE573B" w:rsidRDefault="00CB7DAA" w:rsidP="00CB7DAA">
      <w:pPr>
        <w:numPr>
          <w:ilvl w:val="0"/>
          <w:numId w:val="5"/>
        </w:numPr>
        <w:spacing w:after="0" w:line="240" w:lineRule="auto"/>
        <w:rPr>
          <w:sz w:val="22"/>
          <w:szCs w:val="22"/>
          <w:lang w:val="sr-Cyrl-RS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646D8E4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Границе и спратови абдомена</w:t>
      </w:r>
    </w:p>
    <w:p w14:paraId="59F916B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Слојеви трбушног зида</w:t>
      </w:r>
    </w:p>
    <w:p w14:paraId="43EA005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Мишићи предњебочног трбушног зида</w:t>
      </w:r>
    </w:p>
    <w:p w14:paraId="031AEAF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rectus abdominis</w:t>
      </w:r>
    </w:p>
    <w:p w14:paraId="3AB58AE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obliquus externus abdominis</w:t>
      </w:r>
    </w:p>
    <w:p w14:paraId="619FADF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obliquus internus abdominis</w:t>
      </w:r>
    </w:p>
    <w:p w14:paraId="45E0F37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transversus abdominis</w:t>
      </w:r>
    </w:p>
    <w:p w14:paraId="61E8A17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Мишићи задњег трбушног зида</w:t>
      </w:r>
    </w:p>
    <w:p w14:paraId="3487943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Слабе тачке задњег трбушног зида</w:t>
      </w:r>
    </w:p>
    <w:p w14:paraId="504E0C7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Vagina m. recti abdominis</w:t>
      </w:r>
    </w:p>
    <w:p w14:paraId="5D406507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Слабе тачке предњег трбушног зида</w:t>
      </w:r>
    </w:p>
    <w:p w14:paraId="0A70A1C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Linea alba</w:t>
      </w:r>
    </w:p>
    <w:p w14:paraId="1DFBEA4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Canalis inguinalis</w:t>
      </w:r>
    </w:p>
    <w:p w14:paraId="6458419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Anulus femoralis </w:t>
      </w:r>
    </w:p>
    <w:p w14:paraId="28DA4CB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Артерије трбушног зида</w:t>
      </w:r>
    </w:p>
    <w:p w14:paraId="59BD43F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Aorta abdominalis</w:t>
      </w:r>
    </w:p>
    <w:p w14:paraId="4CE666B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Tr.coeliacus</w:t>
      </w:r>
    </w:p>
    <w:p w14:paraId="3DFFC64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A.hepatica communis</w:t>
      </w:r>
    </w:p>
    <w:p w14:paraId="1866BAC2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A.lienalis</w:t>
      </w:r>
    </w:p>
    <w:p w14:paraId="38176EF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 mesenterica superior</w:t>
      </w:r>
    </w:p>
    <w:p w14:paraId="7608759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Риолан-ова артеријска аркада</w:t>
      </w:r>
    </w:p>
    <w:p w14:paraId="3D94BBE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 mesenterica inferior</w:t>
      </w:r>
    </w:p>
    <w:p w14:paraId="0DF8C19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 iliaca externa</w:t>
      </w:r>
    </w:p>
    <w:p w14:paraId="1B288F2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</w:t>
      </w:r>
      <w:r w:rsidRPr="00AE573B">
        <w:rPr>
          <w:sz w:val="22"/>
          <w:szCs w:val="22"/>
          <w:lang w:val="sr-Latn-CS"/>
        </w:rPr>
        <w:t>. cava inferior</w:t>
      </w:r>
    </w:p>
    <w:p w14:paraId="7E09CE2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V. portae</w:t>
      </w:r>
    </w:p>
    <w:p w14:paraId="59374E7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Портокавалне анастомозе и њихов клинички значај</w:t>
      </w:r>
    </w:p>
    <w:p w14:paraId="39CB0FD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Plexus coeliacus</w:t>
      </w:r>
    </w:p>
    <w:p w14:paraId="3E2A88D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Peritoneum</w:t>
      </w:r>
    </w:p>
    <w:p w14:paraId="00CF5CC6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Подела трбушне дупље</w:t>
      </w:r>
    </w:p>
    <w:p w14:paraId="2E26B6C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Bursa omentalis</w:t>
      </w:r>
    </w:p>
    <w:p w14:paraId="1E3FAA0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Е</w:t>
      </w:r>
      <w:r w:rsidRPr="00AE573B">
        <w:rPr>
          <w:sz w:val="22"/>
          <w:szCs w:val="22"/>
          <w:lang w:val="en-GB"/>
        </w:rPr>
        <w:t>sophagus</w:t>
      </w:r>
      <w:r w:rsidRPr="00AE573B">
        <w:rPr>
          <w:sz w:val="22"/>
          <w:szCs w:val="22"/>
          <w:lang w:val="sr-Cyrl-RS"/>
        </w:rPr>
        <w:t xml:space="preserve"> – </w:t>
      </w:r>
      <w:r w:rsidRPr="00AE573B">
        <w:rPr>
          <w:sz w:val="22"/>
          <w:szCs w:val="22"/>
          <w:lang w:val="en-GB"/>
        </w:rPr>
        <w:t>pars abdominalis</w:t>
      </w:r>
    </w:p>
    <w:p w14:paraId="0B6A551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Желудац – делови, </w:t>
      </w:r>
      <w:r w:rsidRPr="00AE573B">
        <w:rPr>
          <w:sz w:val="22"/>
          <w:szCs w:val="22"/>
          <w:lang w:val="hr-HR"/>
        </w:rPr>
        <w:t>стране,</w:t>
      </w:r>
      <w:r w:rsidRPr="00AE573B">
        <w:rPr>
          <w:sz w:val="22"/>
          <w:szCs w:val="22"/>
          <w:lang w:val="sr-Cyrl-RS"/>
        </w:rPr>
        <w:t xml:space="preserve"> </w:t>
      </w:r>
      <w:r w:rsidRPr="00AE573B">
        <w:rPr>
          <w:sz w:val="22"/>
          <w:szCs w:val="22"/>
          <w:lang w:val="hr-HR"/>
        </w:rPr>
        <w:t>ивице</w:t>
      </w:r>
      <w:r w:rsidRPr="00AE573B">
        <w:rPr>
          <w:sz w:val="22"/>
          <w:szCs w:val="22"/>
          <w:lang w:val="sr-Cyrl-RS"/>
        </w:rPr>
        <w:t>, односи</w:t>
      </w:r>
      <w:r w:rsidRPr="00AE573B">
        <w:rPr>
          <w:sz w:val="22"/>
          <w:szCs w:val="22"/>
          <w:lang w:val="hr-HR"/>
        </w:rPr>
        <w:t xml:space="preserve"> желуца</w:t>
      </w:r>
    </w:p>
    <w:p w14:paraId="094F8906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Пројекције</w:t>
      </w:r>
      <w:r w:rsidRPr="00AE573B">
        <w:rPr>
          <w:sz w:val="22"/>
          <w:szCs w:val="22"/>
          <w:lang w:val="hr-HR"/>
        </w:rPr>
        <w:t xml:space="preserve"> желуца (</w:t>
      </w:r>
      <w:r w:rsidRPr="00AE573B">
        <w:rPr>
          <w:sz w:val="22"/>
          <w:szCs w:val="22"/>
          <w:lang w:val="sr-Cyrl-RS"/>
        </w:rPr>
        <w:t>Пројекције отвора, ивица,</w:t>
      </w:r>
      <w:r w:rsidRPr="00AE573B">
        <w:rPr>
          <w:sz w:val="22"/>
          <w:szCs w:val="22"/>
          <w:lang w:val="hr-HR"/>
        </w:rPr>
        <w:t xml:space="preserve"> Spatium semilunare –Traube i Labbeov trougao)</w:t>
      </w:r>
    </w:p>
    <w:p w14:paraId="4B485A5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Задња страна желуца - односи</w:t>
      </w:r>
    </w:p>
    <w:p w14:paraId="31BEDC2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Грађа и </w:t>
      </w:r>
      <w:r w:rsidRPr="00AE573B">
        <w:rPr>
          <w:sz w:val="22"/>
          <w:szCs w:val="22"/>
          <w:lang w:val="hr-HR"/>
        </w:rPr>
        <w:t>везе желуца</w:t>
      </w:r>
    </w:p>
    <w:p w14:paraId="02101E1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Omentum minus et omentum majus</w:t>
      </w:r>
    </w:p>
    <w:p w14:paraId="3F5FC12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и инервација</w:t>
      </w:r>
      <w:r w:rsidRPr="00AE573B">
        <w:rPr>
          <w:sz w:val="22"/>
          <w:szCs w:val="22"/>
          <w:lang w:val="hr-HR"/>
        </w:rPr>
        <w:t xml:space="preserve"> желуца</w:t>
      </w:r>
    </w:p>
    <w:p w14:paraId="5782031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Duodenum</w:t>
      </w:r>
    </w:p>
    <w:p w14:paraId="31BD2E8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Судови и живци дуоденума</w:t>
      </w:r>
    </w:p>
    <w:p w14:paraId="41AE81C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hanging="1211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Jejunum</w:t>
      </w:r>
    </w:p>
    <w:p w14:paraId="5EB48FF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567" w:hanging="1134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Ileum</w:t>
      </w:r>
    </w:p>
    <w:p w14:paraId="5004FD0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426" w:hanging="993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Mesenterium</w:t>
      </w:r>
    </w:p>
    <w:p w14:paraId="6A6BFC1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Грађа танког црева</w:t>
      </w:r>
    </w:p>
    <w:p w14:paraId="4BB3C71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Васкуларизација и инервција </w:t>
      </w:r>
      <w:r w:rsidRPr="00AE573B">
        <w:rPr>
          <w:sz w:val="22"/>
          <w:szCs w:val="22"/>
          <w:lang w:val="hr-HR"/>
        </w:rPr>
        <w:t>танког црева</w:t>
      </w:r>
    </w:p>
    <w:p w14:paraId="4AE8AB8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Intestinum crassum</w:t>
      </w:r>
    </w:p>
    <w:p w14:paraId="5B09E19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Спољашњи изглед </w:t>
      </w:r>
      <w:r w:rsidRPr="00AE573B">
        <w:rPr>
          <w:sz w:val="22"/>
          <w:szCs w:val="22"/>
          <w:lang w:val="sr-Cyrl-RS"/>
        </w:rPr>
        <w:t xml:space="preserve">и грађа </w:t>
      </w:r>
      <w:r w:rsidRPr="00AE573B">
        <w:rPr>
          <w:sz w:val="22"/>
          <w:szCs w:val="22"/>
          <w:lang w:val="hr-HR"/>
        </w:rPr>
        <w:t>дебелог црева</w:t>
      </w:r>
    </w:p>
    <w:p w14:paraId="251F4AF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Caecum</w:t>
      </w:r>
    </w:p>
    <w:p w14:paraId="3C8CF1E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Colon ascendens et colon transversum</w:t>
      </w:r>
    </w:p>
    <w:p w14:paraId="0628050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Mesocolon transversum</w:t>
      </w:r>
    </w:p>
    <w:p w14:paraId="4855B18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Colon descendens</w:t>
      </w:r>
      <w:r w:rsidRPr="00AE573B">
        <w:rPr>
          <w:sz w:val="22"/>
          <w:szCs w:val="22"/>
          <w:lang w:val="sr-Cyrl-RS"/>
        </w:rPr>
        <w:t xml:space="preserve"> et </w:t>
      </w:r>
      <w:r w:rsidRPr="00AE573B">
        <w:rPr>
          <w:sz w:val="22"/>
          <w:szCs w:val="22"/>
          <w:lang w:val="en-GB"/>
        </w:rPr>
        <w:t>colon sygmoideum</w:t>
      </w:r>
    </w:p>
    <w:p w14:paraId="1A88C65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и инервација дебелог црева</w:t>
      </w:r>
    </w:p>
    <w:p w14:paraId="0C2E9F5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Јетра – положај, пројекције, </w:t>
      </w:r>
      <w:r w:rsidRPr="00AE573B">
        <w:rPr>
          <w:sz w:val="22"/>
          <w:szCs w:val="22"/>
          <w:lang w:val="hr-HR"/>
        </w:rPr>
        <w:t>стране</w:t>
      </w:r>
      <w:r w:rsidRPr="00AE573B">
        <w:rPr>
          <w:sz w:val="22"/>
          <w:szCs w:val="22"/>
          <w:lang w:val="sr-Cyrl-RS"/>
        </w:rPr>
        <w:t>, ивице, режњеви</w:t>
      </w:r>
    </w:p>
    <w:p w14:paraId="73A3F0B2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Везе јетре</w:t>
      </w:r>
    </w:p>
    <w:p w14:paraId="7355D4E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Грађа јетре</w:t>
      </w:r>
    </w:p>
    <w:p w14:paraId="3ED6501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и инервација</w:t>
      </w:r>
      <w:r w:rsidRPr="00AE573B">
        <w:rPr>
          <w:sz w:val="22"/>
          <w:szCs w:val="22"/>
          <w:lang w:val="hr-HR"/>
        </w:rPr>
        <w:t xml:space="preserve"> јетре</w:t>
      </w:r>
    </w:p>
    <w:p w14:paraId="3ECBE4B7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Vv. hepaticae</w:t>
      </w:r>
    </w:p>
    <w:p w14:paraId="2F12103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Жучни путеви </w:t>
      </w:r>
    </w:p>
    <w:p w14:paraId="63047EE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Ductus choledocus</w:t>
      </w:r>
    </w:p>
    <w:p w14:paraId="3E85EA0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Vesica fellea</w:t>
      </w:r>
    </w:p>
    <w:p w14:paraId="326F83D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Делови, </w:t>
      </w:r>
      <w:r w:rsidRPr="00AE573B">
        <w:rPr>
          <w:sz w:val="22"/>
          <w:szCs w:val="22"/>
          <w:lang w:val="hr-HR"/>
        </w:rPr>
        <w:t xml:space="preserve">стране </w:t>
      </w:r>
      <w:r w:rsidRPr="00AE573B">
        <w:rPr>
          <w:sz w:val="22"/>
          <w:szCs w:val="22"/>
          <w:lang w:val="sr-Cyrl-RS"/>
        </w:rPr>
        <w:t xml:space="preserve">и ивице </w:t>
      </w:r>
      <w:r w:rsidRPr="00AE573B">
        <w:rPr>
          <w:sz w:val="22"/>
          <w:szCs w:val="22"/>
          <w:lang w:val="hr-HR"/>
        </w:rPr>
        <w:t>панкреаса и њихови односи</w:t>
      </w:r>
    </w:p>
    <w:p w14:paraId="7B2136D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Ретропанкреатични венски четвороугао</w:t>
      </w:r>
    </w:p>
    <w:p w14:paraId="4441428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Перитонеум и </w:t>
      </w:r>
      <w:r w:rsidRPr="00AE573B">
        <w:rPr>
          <w:sz w:val="22"/>
          <w:szCs w:val="22"/>
          <w:lang w:val="hr-HR"/>
        </w:rPr>
        <w:t>грађа панкреаса</w:t>
      </w:r>
    </w:p>
    <w:p w14:paraId="16A2E57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Васкуларизација </w:t>
      </w:r>
      <w:r w:rsidRPr="00AE573B">
        <w:rPr>
          <w:sz w:val="22"/>
          <w:szCs w:val="22"/>
          <w:lang w:val="sr-Cyrl-RS"/>
        </w:rPr>
        <w:t xml:space="preserve">и инервација </w:t>
      </w:r>
      <w:r w:rsidRPr="00AE573B">
        <w:rPr>
          <w:sz w:val="22"/>
          <w:szCs w:val="22"/>
          <w:lang w:val="hr-HR"/>
        </w:rPr>
        <w:t>панкреаса</w:t>
      </w:r>
    </w:p>
    <w:p w14:paraId="024A536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Слезина, стране, ивице, полови, положај </w:t>
      </w:r>
    </w:p>
    <w:p w14:paraId="786DBD2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Пројекција,</w:t>
      </w:r>
      <w:r w:rsidRPr="00AE573B">
        <w:rPr>
          <w:sz w:val="22"/>
          <w:szCs w:val="22"/>
          <w:lang w:val="sr-Cyrl-RS"/>
        </w:rPr>
        <w:t xml:space="preserve"> везе и грађа </w:t>
      </w:r>
      <w:r w:rsidRPr="00AE573B">
        <w:rPr>
          <w:sz w:val="22"/>
          <w:szCs w:val="22"/>
          <w:lang w:val="hr-HR"/>
        </w:rPr>
        <w:t>слезине</w:t>
      </w:r>
    </w:p>
    <w:p w14:paraId="24FF5AB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Васкуларизација</w:t>
      </w:r>
      <w:r w:rsidRPr="00AE573B">
        <w:rPr>
          <w:sz w:val="22"/>
          <w:szCs w:val="22"/>
          <w:lang w:val="sr-Cyrl-RS"/>
        </w:rPr>
        <w:t xml:space="preserve"> и инервација</w:t>
      </w:r>
      <w:r w:rsidRPr="00AE573B">
        <w:rPr>
          <w:sz w:val="22"/>
          <w:szCs w:val="22"/>
          <w:lang w:val="hr-HR"/>
        </w:rPr>
        <w:t xml:space="preserve"> слезине</w:t>
      </w:r>
    </w:p>
    <w:p w14:paraId="7348EB16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Бубрег – спољашња морфологија, </w:t>
      </w:r>
      <w:r w:rsidRPr="00AE573B">
        <w:rPr>
          <w:sz w:val="22"/>
          <w:szCs w:val="22"/>
          <w:lang w:val="hr-HR"/>
        </w:rPr>
        <w:t>положај</w:t>
      </w:r>
      <w:r w:rsidRPr="00AE573B">
        <w:rPr>
          <w:sz w:val="22"/>
          <w:szCs w:val="22"/>
          <w:lang w:val="sr-Cyrl-RS"/>
        </w:rPr>
        <w:t>, пројекције</w:t>
      </w:r>
      <w:r w:rsidRPr="00AE573B">
        <w:rPr>
          <w:sz w:val="22"/>
          <w:szCs w:val="22"/>
          <w:lang w:val="hr-HR"/>
        </w:rPr>
        <w:t xml:space="preserve"> бубрега</w:t>
      </w:r>
    </w:p>
    <w:p w14:paraId="4F6F9072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Односи бубрега и омотачи бубрега</w:t>
      </w:r>
    </w:p>
    <w:p w14:paraId="06053D2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Грађа бубрежног паренхима</w:t>
      </w:r>
    </w:p>
    <w:p w14:paraId="1207F5E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Nephron</w:t>
      </w:r>
    </w:p>
    <w:p w14:paraId="56719EF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Сабирни систем бубрега</w:t>
      </w:r>
    </w:p>
    <w:p w14:paraId="5FEC7A3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Васкуларизација бубрега</w:t>
      </w:r>
    </w:p>
    <w:p w14:paraId="0E188B7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V. renalis</w:t>
      </w:r>
    </w:p>
    <w:p w14:paraId="5EA9EEC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Calices</w:t>
      </w:r>
      <w:r w:rsidRPr="00AE573B">
        <w:rPr>
          <w:sz w:val="22"/>
          <w:szCs w:val="22"/>
          <w:lang w:val="sr-Cyrl-RS"/>
        </w:rPr>
        <w:t xml:space="preserve"> </w:t>
      </w:r>
      <w:r w:rsidRPr="00AE573B">
        <w:rPr>
          <w:sz w:val="22"/>
          <w:szCs w:val="22"/>
          <w:lang w:val="en-GB"/>
        </w:rPr>
        <w:t xml:space="preserve">renales </w:t>
      </w:r>
      <w:r w:rsidRPr="00AE573B">
        <w:rPr>
          <w:sz w:val="22"/>
          <w:szCs w:val="22"/>
          <w:lang w:val="sr-Cyrl-RS"/>
        </w:rPr>
        <w:t xml:space="preserve">и </w:t>
      </w:r>
      <w:r w:rsidRPr="00AE573B">
        <w:rPr>
          <w:sz w:val="22"/>
          <w:szCs w:val="22"/>
          <w:lang w:val="en-GB"/>
        </w:rPr>
        <w:t>pelvis</w:t>
      </w:r>
      <w:r w:rsidRPr="00AE573B">
        <w:rPr>
          <w:sz w:val="22"/>
          <w:szCs w:val="22"/>
          <w:lang w:val="hr-HR"/>
        </w:rPr>
        <w:t xml:space="preserve"> renalis</w:t>
      </w:r>
    </w:p>
    <w:p w14:paraId="383B014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Уретер</w:t>
      </w:r>
    </w:p>
    <w:p w14:paraId="4AAC82E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Gl. Suprarenalis (стране и ивице, </w:t>
      </w:r>
      <w:r w:rsidRPr="00AE573B">
        <w:rPr>
          <w:sz w:val="22"/>
          <w:szCs w:val="22"/>
          <w:lang w:val="sr-Cyrl-RS"/>
        </w:rPr>
        <w:t>в</w:t>
      </w:r>
      <w:r w:rsidRPr="00AE573B">
        <w:rPr>
          <w:sz w:val="22"/>
          <w:szCs w:val="22"/>
          <w:lang w:val="hr-HR"/>
        </w:rPr>
        <w:t xml:space="preserve">аскуларизација </w:t>
      </w:r>
      <w:r w:rsidRPr="00AE573B">
        <w:rPr>
          <w:sz w:val="22"/>
          <w:szCs w:val="22"/>
          <w:lang w:val="sr-Cyrl-RS"/>
        </w:rPr>
        <w:t>и инервација)</w:t>
      </w:r>
    </w:p>
    <w:p w14:paraId="572641F7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Грађа надбубрежне жлезде</w:t>
      </w:r>
    </w:p>
    <w:p w14:paraId="71BD721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Инервација органа абдомена</w:t>
      </w:r>
    </w:p>
    <w:p w14:paraId="0BCF335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органа абдомена</w:t>
      </w:r>
    </w:p>
    <w:p w14:paraId="26F0D5F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Ретроперитоенални простор</w:t>
      </w:r>
    </w:p>
    <w:p w14:paraId="004C296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Лумбални кичмени пршљенови</w:t>
      </w:r>
    </w:p>
    <w:p w14:paraId="3F2E6DF2" w14:textId="468F5613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  <w:r w:rsidRPr="00AE573B">
        <w:rPr>
          <w:sz w:val="22"/>
          <w:szCs w:val="22"/>
          <w:lang w:val="sr-Cyrl-RS"/>
        </w:rPr>
        <w:t>Лимфни чворови трбушне дупљ</w:t>
      </w:r>
      <w:r w:rsidRPr="00AE573B">
        <w:rPr>
          <w:sz w:val="22"/>
          <w:szCs w:val="22"/>
        </w:rPr>
        <w:t>e</w:t>
      </w:r>
    </w:p>
    <w:p w14:paraId="728FF08A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rPr>
          <w:sz w:val="22"/>
          <w:szCs w:val="22"/>
          <w:lang w:val="sr-Latn-CS"/>
        </w:rPr>
      </w:pPr>
    </w:p>
    <w:p w14:paraId="170BE322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b/>
          <w:sz w:val="22"/>
          <w:szCs w:val="22"/>
          <w:lang w:val="sr-Cyrl-CS"/>
        </w:rPr>
      </w:pPr>
      <w:r w:rsidRPr="00AE573B">
        <w:rPr>
          <w:b/>
          <w:sz w:val="22"/>
          <w:szCs w:val="22"/>
          <w:lang w:val="sr-Cyrl-CS"/>
        </w:rPr>
        <w:t>КАРЛИЦА</w:t>
      </w:r>
    </w:p>
    <w:p w14:paraId="3E1552B6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rPr>
          <w:sz w:val="22"/>
          <w:szCs w:val="22"/>
          <w:lang w:val="sr-Latn-CS"/>
        </w:rPr>
      </w:pPr>
    </w:p>
    <w:p w14:paraId="5312F545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19583A26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Os sacrum</w:t>
      </w:r>
    </w:p>
    <w:p w14:paraId="68BB94B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Os coccygis</w:t>
      </w:r>
    </w:p>
    <w:p w14:paraId="7F45840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Apertura pelvis superior</w:t>
      </w:r>
    </w:p>
    <w:p w14:paraId="28E5EB7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Apertura pelvis inferior</w:t>
      </w:r>
    </w:p>
    <w:p w14:paraId="1785EFD9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</w:t>
      </w:r>
      <w:r w:rsidRPr="00AE573B">
        <w:rPr>
          <w:sz w:val="22"/>
          <w:szCs w:val="22"/>
          <w:lang w:val="hr-HR"/>
        </w:rPr>
        <w:t>y</w:t>
      </w:r>
      <w:r w:rsidRPr="00AE573B">
        <w:rPr>
          <w:sz w:val="22"/>
          <w:szCs w:val="22"/>
        </w:rPr>
        <w:t>mphisis pubica</w:t>
      </w:r>
    </w:p>
    <w:p w14:paraId="084F083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Articulatio sacroiliaca</w:t>
      </w:r>
    </w:p>
    <w:p w14:paraId="5AFBCCAC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</w:rPr>
      </w:pPr>
      <w:r w:rsidRPr="00AE573B">
        <w:rPr>
          <w:sz w:val="22"/>
          <w:szCs w:val="22"/>
        </w:rPr>
        <w:t>Syndesmosis sacroischiadica (</w:t>
      </w:r>
      <w:r w:rsidRPr="00AE573B">
        <w:rPr>
          <w:sz w:val="22"/>
          <w:szCs w:val="22"/>
          <w:lang w:val="sr-Cyrl-RS"/>
        </w:rPr>
        <w:t>везе крсне и седалне кости</w:t>
      </w:r>
      <w:r w:rsidRPr="00AE573B">
        <w:rPr>
          <w:sz w:val="22"/>
          <w:szCs w:val="22"/>
        </w:rPr>
        <w:t>)</w:t>
      </w:r>
    </w:p>
    <w:p w14:paraId="08E7CB63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Спојеви карличног дела кичменог стуба</w:t>
      </w:r>
    </w:p>
    <w:p w14:paraId="3F7253D4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Diaphragma pelvis</w:t>
      </w:r>
    </w:p>
    <w:p w14:paraId="2006D51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Spatium profundum perinei</w:t>
      </w:r>
    </w:p>
    <w:p w14:paraId="4128B9F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Spatium superficiale perinei</w:t>
      </w:r>
    </w:p>
    <w:p w14:paraId="52738CA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Fasciae pelvis</w:t>
      </w:r>
    </w:p>
    <w:p w14:paraId="35E6CA0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Regio analis</w:t>
      </w:r>
    </w:p>
    <w:p w14:paraId="71E1BB65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M. sphincter ani externus</w:t>
      </w:r>
    </w:p>
    <w:p w14:paraId="7BDF02C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A.iliaca interna</w:t>
      </w:r>
    </w:p>
    <w:p w14:paraId="3579AA1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A. pudenda interna</w:t>
      </w:r>
    </w:p>
    <w:p w14:paraId="177DFCB6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Паријеталне гране a.iliacae internae</w:t>
      </w:r>
    </w:p>
    <w:p w14:paraId="57547DE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Висцералне гране a.iliacae internae</w:t>
      </w:r>
    </w:p>
    <w:p w14:paraId="5F6DD736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A. uterina</w:t>
      </w:r>
    </w:p>
    <w:p w14:paraId="13E60E7B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Венски сплетови органа карлице</w:t>
      </w:r>
    </w:p>
    <w:p w14:paraId="7BC652AE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Лимфне жлезде карличне дупље</w:t>
      </w:r>
    </w:p>
    <w:p w14:paraId="025EE0C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N.</w:t>
      </w:r>
      <w:r w:rsidRPr="00AE573B">
        <w:rPr>
          <w:sz w:val="22"/>
          <w:szCs w:val="22"/>
        </w:rPr>
        <w:t xml:space="preserve"> pudendus</w:t>
      </w:r>
    </w:p>
    <w:p w14:paraId="0CE2575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Plexus pelvicus s. hypogastricus inferior</w:t>
      </w:r>
    </w:p>
    <w:p w14:paraId="623E442E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Ложа </w:t>
      </w:r>
      <w:r w:rsidRPr="00AE573B">
        <w:rPr>
          <w:sz w:val="22"/>
          <w:szCs w:val="22"/>
          <w:lang w:val="sr-Cyrl-RS"/>
        </w:rPr>
        <w:t xml:space="preserve">и односи </w:t>
      </w:r>
      <w:r w:rsidRPr="00AE573B">
        <w:rPr>
          <w:sz w:val="22"/>
          <w:szCs w:val="22"/>
        </w:rPr>
        <w:t>мокраћне бешике</w:t>
      </w:r>
    </w:p>
    <w:p w14:paraId="09CA8ECB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Спољни изглед, делови и везе мокраћне бешике</w:t>
      </w:r>
    </w:p>
    <w:p w14:paraId="3AD4B02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Грађа мокраћне бешике</w:t>
      </w:r>
    </w:p>
    <w:p w14:paraId="0C75A62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мокраћне бешике</w:t>
      </w:r>
    </w:p>
    <w:p w14:paraId="1874CB1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jc w:val="both"/>
        <w:rPr>
          <w:sz w:val="22"/>
          <w:szCs w:val="22"/>
        </w:rPr>
      </w:pPr>
      <w:r w:rsidRPr="00AE573B">
        <w:rPr>
          <w:sz w:val="22"/>
          <w:szCs w:val="22"/>
        </w:rPr>
        <w:t>Спољашњи полни органи мушкарца</w:t>
      </w:r>
    </w:p>
    <w:p w14:paraId="539EFFE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jc w:val="both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мушких спољашњих полних органа</w:t>
      </w:r>
    </w:p>
    <w:p w14:paraId="15CCFC25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Тестис</w:t>
      </w:r>
    </w:p>
    <w:p w14:paraId="73F1D122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Epididymis</w:t>
      </w:r>
    </w:p>
    <w:p w14:paraId="1EF1005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Ductus deferens</w:t>
      </w:r>
    </w:p>
    <w:p w14:paraId="1EA5B363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Funiculus spermaticus</w:t>
      </w:r>
    </w:p>
    <w:p w14:paraId="55DFAAE4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Vesiculae seminales</w:t>
      </w:r>
      <w:r w:rsidRPr="00AE573B">
        <w:rPr>
          <w:sz w:val="22"/>
          <w:szCs w:val="22"/>
          <w:lang w:val="sr-Cyrl-RS"/>
        </w:rPr>
        <w:t xml:space="preserve"> </w:t>
      </w:r>
    </w:p>
    <w:p w14:paraId="00ABC313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Ductus ejaculatorii</w:t>
      </w:r>
    </w:p>
    <w:p w14:paraId="58676600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 xml:space="preserve">Спољашњи изглед, ложа </w:t>
      </w:r>
      <w:r w:rsidRPr="00AE573B">
        <w:rPr>
          <w:sz w:val="22"/>
          <w:szCs w:val="22"/>
          <w:lang w:val="sr-Cyrl-RS"/>
        </w:rPr>
        <w:t>и</w:t>
      </w:r>
      <w:r w:rsidRPr="00AE573B">
        <w:rPr>
          <w:sz w:val="22"/>
          <w:szCs w:val="22"/>
          <w:lang w:val="ru-RU"/>
        </w:rPr>
        <w:t xml:space="preserve"> односи простате</w:t>
      </w:r>
    </w:p>
    <w:p w14:paraId="11C0ED63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Садржај </w:t>
      </w:r>
      <w:r w:rsidRPr="00AE573B">
        <w:rPr>
          <w:sz w:val="22"/>
          <w:szCs w:val="22"/>
          <w:lang w:val="sr-Cyrl-RS"/>
        </w:rPr>
        <w:t xml:space="preserve">и режњеви </w:t>
      </w:r>
      <w:r w:rsidRPr="00AE573B">
        <w:rPr>
          <w:sz w:val="22"/>
          <w:szCs w:val="22"/>
        </w:rPr>
        <w:t>простате</w:t>
      </w:r>
    </w:p>
    <w:p w14:paraId="315FB6AC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Gl. Bulbourethrales Cowperi</w:t>
      </w:r>
    </w:p>
    <w:p w14:paraId="3FEFB7CE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П</w:t>
      </w:r>
      <w:r w:rsidRPr="00AE573B">
        <w:rPr>
          <w:sz w:val="22"/>
          <w:szCs w:val="22"/>
        </w:rPr>
        <w:t>енис</w:t>
      </w:r>
    </w:p>
    <w:p w14:paraId="6A6B3313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Scrotum</w:t>
      </w:r>
    </w:p>
    <w:p w14:paraId="2D93468E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мушких спољашњих полних органа</w:t>
      </w:r>
    </w:p>
    <w:p w14:paraId="06068996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Механизам ерекције пениса</w:t>
      </w:r>
    </w:p>
    <w:p w14:paraId="43D8E45B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Urethra masculina</w:t>
      </w:r>
    </w:p>
    <w:p w14:paraId="72BD5EFB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Грађа</w:t>
      </w:r>
      <w:r w:rsidRPr="00AE573B">
        <w:rPr>
          <w:sz w:val="22"/>
          <w:szCs w:val="22"/>
          <w:lang w:val="en-GB"/>
        </w:rPr>
        <w:t xml:space="preserve">, </w:t>
      </w:r>
      <w:r w:rsidRPr="00AE573B">
        <w:rPr>
          <w:sz w:val="22"/>
          <w:szCs w:val="22"/>
          <w:lang w:val="sr-Cyrl-RS"/>
        </w:rPr>
        <w:t xml:space="preserve">васкуларизација и инервација </w:t>
      </w:r>
      <w:r w:rsidRPr="00AE573B">
        <w:rPr>
          <w:sz w:val="22"/>
          <w:szCs w:val="22"/>
          <w:lang w:val="en-GB"/>
        </w:rPr>
        <w:t>urethrae masculinae</w:t>
      </w:r>
    </w:p>
    <w:p w14:paraId="65F1C0E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 xml:space="preserve">Морфологија, </w:t>
      </w:r>
      <w:r w:rsidRPr="00AE573B">
        <w:rPr>
          <w:sz w:val="22"/>
          <w:szCs w:val="22"/>
        </w:rPr>
        <w:t>положај</w:t>
      </w:r>
      <w:r w:rsidRPr="00AE573B">
        <w:rPr>
          <w:sz w:val="22"/>
          <w:szCs w:val="22"/>
          <w:lang w:val="sr-Cyrl-RS"/>
        </w:rPr>
        <w:t xml:space="preserve"> и везе</w:t>
      </w:r>
      <w:r w:rsidRPr="00AE573B">
        <w:rPr>
          <w:sz w:val="22"/>
          <w:szCs w:val="22"/>
        </w:rPr>
        <w:t xml:space="preserve"> оваријума</w:t>
      </w:r>
    </w:p>
    <w:p w14:paraId="0682A30F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Грађа</w:t>
      </w:r>
      <w:r w:rsidRPr="00AE573B">
        <w:rPr>
          <w:sz w:val="22"/>
          <w:szCs w:val="22"/>
          <w:lang w:val="sr-Cyrl-RS"/>
        </w:rPr>
        <w:t>, васкуларизација и инервација</w:t>
      </w:r>
      <w:r w:rsidRPr="00AE573B">
        <w:rPr>
          <w:sz w:val="22"/>
          <w:szCs w:val="22"/>
        </w:rPr>
        <w:t xml:space="preserve"> оваријума</w:t>
      </w:r>
    </w:p>
    <w:p w14:paraId="5CB625F4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Т</w:t>
      </w:r>
      <w:r w:rsidRPr="00AE573B">
        <w:rPr>
          <w:sz w:val="22"/>
          <w:szCs w:val="22"/>
        </w:rPr>
        <w:t>uba uterina</w:t>
      </w:r>
    </w:p>
    <w:p w14:paraId="52DAE19F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Положај и делови материце (</w:t>
      </w:r>
      <w:r w:rsidRPr="00AE573B">
        <w:rPr>
          <w:sz w:val="22"/>
          <w:szCs w:val="22"/>
          <w:lang w:val="en-GB"/>
        </w:rPr>
        <w:t>uterus)</w:t>
      </w:r>
    </w:p>
    <w:p w14:paraId="320E84C0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Односи и везе материце</w:t>
      </w:r>
      <w:r w:rsidRPr="00AE573B">
        <w:rPr>
          <w:sz w:val="22"/>
          <w:szCs w:val="22"/>
          <w:lang w:val="en-GB"/>
        </w:rPr>
        <w:t xml:space="preserve"> (uterus)</w:t>
      </w:r>
    </w:p>
    <w:p w14:paraId="72079A7B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 xml:space="preserve">Грађа, васкуларизација и инервација материце </w:t>
      </w:r>
      <w:r w:rsidRPr="00AE573B">
        <w:rPr>
          <w:sz w:val="22"/>
          <w:szCs w:val="22"/>
        </w:rPr>
        <w:t>(uterus)</w:t>
      </w:r>
    </w:p>
    <w:p w14:paraId="28BE4DA2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Vagina </w:t>
      </w:r>
    </w:p>
    <w:p w14:paraId="27B4F786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Labia  majora et minora pudendi</w:t>
      </w:r>
    </w:p>
    <w:p w14:paraId="6488A7F1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Vestibulum vagine et glandulae vestibulares</w:t>
      </w:r>
    </w:p>
    <w:p w14:paraId="699FC7B4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Еректилни полни органи жене</w:t>
      </w:r>
    </w:p>
    <w:p w14:paraId="31BD279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женских спољашњих полних органа</w:t>
      </w:r>
    </w:p>
    <w:p w14:paraId="40A4DEF1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Urethra feminina</w:t>
      </w:r>
    </w:p>
    <w:p w14:paraId="10098C8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Делови, </w:t>
      </w:r>
      <w:r w:rsidRPr="00AE573B">
        <w:rPr>
          <w:sz w:val="22"/>
          <w:szCs w:val="22"/>
          <w:lang w:val="sr-Cyrl-RS"/>
        </w:rPr>
        <w:t>односи и ложа</w:t>
      </w:r>
      <w:r w:rsidRPr="00AE573B">
        <w:rPr>
          <w:sz w:val="22"/>
          <w:szCs w:val="22"/>
        </w:rPr>
        <w:t xml:space="preserve"> ректума</w:t>
      </w:r>
    </w:p>
    <w:p w14:paraId="5961141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Грађа, васкуларизација и инервација ректума</w:t>
      </w:r>
    </w:p>
    <w:p w14:paraId="7C4CE2FD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Canalis analis</w:t>
      </w:r>
    </w:p>
    <w:p w14:paraId="2CACF0EF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Perineum</w:t>
      </w:r>
    </w:p>
    <w:p w14:paraId="01A3BF65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Fossa ischiorectalis</w:t>
      </w:r>
    </w:p>
    <w:p w14:paraId="01F22C82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Canalis pudendalis –Alcock</w:t>
      </w:r>
    </w:p>
    <w:p w14:paraId="42A22E26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Инервација органа карлицe</w:t>
      </w:r>
    </w:p>
    <w:p w14:paraId="62D1529C" w14:textId="77777777" w:rsidR="00CB7DAA" w:rsidRPr="00AE573B" w:rsidRDefault="00CB7DAA" w:rsidP="00CB7DAA">
      <w:pPr>
        <w:rPr>
          <w:sz w:val="22"/>
          <w:szCs w:val="22"/>
          <w:lang w:val="sr-Cyrl-RS"/>
        </w:rPr>
        <w:sectPr w:rsidR="00CB7DAA" w:rsidRPr="00AE573B" w:rsidSect="00135D9B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7A2FF678" w14:textId="77777777" w:rsidR="00CF1605" w:rsidRPr="00AE573B" w:rsidRDefault="00CF1605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lang w:val="ru-RU"/>
        </w:rPr>
      </w:pPr>
    </w:p>
    <w:sectPr w:rsidR="00CF1605" w:rsidRPr="00AE573B" w:rsidSect="00CB7DAA">
      <w:type w:val="continuous"/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DFE4" w14:textId="77777777" w:rsidR="00DA0B6C" w:rsidRDefault="00DA0B6C">
      <w:pPr>
        <w:spacing w:after="0" w:line="240" w:lineRule="auto"/>
      </w:pPr>
      <w:r>
        <w:separator/>
      </w:r>
    </w:p>
  </w:endnote>
  <w:endnote w:type="continuationSeparator" w:id="0">
    <w:p w14:paraId="299AD9B1" w14:textId="77777777" w:rsidR="00DA0B6C" w:rsidRDefault="00DA0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F34E" w14:textId="77777777" w:rsidR="00083F74" w:rsidRDefault="00083F74">
    <w:pPr>
      <w:pStyle w:val="Footer"/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C863" w14:textId="77777777" w:rsidR="00083F74" w:rsidRDefault="00083F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23FC" w14:textId="77777777" w:rsidR="00083F74" w:rsidRDefault="00083F74">
    <w:pPr>
      <w:pStyle w:val="Footer"/>
      <w:spacing w:after="0"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AADD" w14:textId="77777777" w:rsidR="00083F74" w:rsidRDefault="00083F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D42F3" w14:textId="77777777" w:rsidR="00DA0B6C" w:rsidRDefault="00DA0B6C">
      <w:pPr>
        <w:spacing w:after="0" w:line="240" w:lineRule="auto"/>
      </w:pPr>
      <w:r>
        <w:separator/>
      </w:r>
    </w:p>
  </w:footnote>
  <w:footnote w:type="continuationSeparator" w:id="0">
    <w:p w14:paraId="09D7E11C" w14:textId="77777777" w:rsidR="00DA0B6C" w:rsidRDefault="00DA0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ADC2" w14:textId="77777777" w:rsidR="00083F74" w:rsidRDefault="00083F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C717C" w14:textId="77777777" w:rsidR="00083F74" w:rsidRDefault="00083F74">
    <w:pPr>
      <w:pStyle w:val="Header"/>
      <w:tabs>
        <w:tab w:val="clear" w:pos="4536"/>
        <w:tab w:val="clear" w:pos="907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DDD2" w14:textId="77777777" w:rsidR="00083F74" w:rsidRDefault="00083F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C07"/>
    <w:multiLevelType w:val="hybridMultilevel"/>
    <w:tmpl w:val="F112DF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2280D"/>
    <w:multiLevelType w:val="multilevel"/>
    <w:tmpl w:val="0CB2280D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73E1D"/>
    <w:multiLevelType w:val="hybridMultilevel"/>
    <w:tmpl w:val="2390AA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BB269A"/>
    <w:multiLevelType w:val="hybridMultilevel"/>
    <w:tmpl w:val="A814AC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6A4200"/>
    <w:multiLevelType w:val="hybridMultilevel"/>
    <w:tmpl w:val="88047A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AE7529"/>
    <w:multiLevelType w:val="hybridMultilevel"/>
    <w:tmpl w:val="9DE27E7E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5472709">
    <w:abstractNumId w:val="1"/>
  </w:num>
  <w:num w:numId="2" w16cid:durableId="1366979930">
    <w:abstractNumId w:val="2"/>
  </w:num>
  <w:num w:numId="3" w16cid:durableId="1258906590">
    <w:abstractNumId w:val="4"/>
  </w:num>
  <w:num w:numId="4" w16cid:durableId="787820282">
    <w:abstractNumId w:val="0"/>
  </w:num>
  <w:num w:numId="5" w16cid:durableId="349526379">
    <w:abstractNumId w:val="5"/>
  </w:num>
  <w:num w:numId="6" w16cid:durableId="693503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B2B"/>
    <w:rsid w:val="00013E33"/>
    <w:rsid w:val="0001629B"/>
    <w:rsid w:val="000208F4"/>
    <w:rsid w:val="000347AC"/>
    <w:rsid w:val="0006402C"/>
    <w:rsid w:val="00083F74"/>
    <w:rsid w:val="00085897"/>
    <w:rsid w:val="000944C9"/>
    <w:rsid w:val="000950B0"/>
    <w:rsid w:val="000B21A9"/>
    <w:rsid w:val="000B39EC"/>
    <w:rsid w:val="000C10E9"/>
    <w:rsid w:val="000D30A8"/>
    <w:rsid w:val="00101770"/>
    <w:rsid w:val="001210DD"/>
    <w:rsid w:val="001276F2"/>
    <w:rsid w:val="00132446"/>
    <w:rsid w:val="00135D9B"/>
    <w:rsid w:val="00160C59"/>
    <w:rsid w:val="001860D4"/>
    <w:rsid w:val="001A5B9E"/>
    <w:rsid w:val="001B0D59"/>
    <w:rsid w:val="001B49D5"/>
    <w:rsid w:val="001C586E"/>
    <w:rsid w:val="001D00C9"/>
    <w:rsid w:val="001D3198"/>
    <w:rsid w:val="001D5EA8"/>
    <w:rsid w:val="001E3AA1"/>
    <w:rsid w:val="0020560C"/>
    <w:rsid w:val="0021648D"/>
    <w:rsid w:val="002262CA"/>
    <w:rsid w:val="00246C9B"/>
    <w:rsid w:val="002805E8"/>
    <w:rsid w:val="0029691D"/>
    <w:rsid w:val="002A36CD"/>
    <w:rsid w:val="002A4056"/>
    <w:rsid w:val="002D0F54"/>
    <w:rsid w:val="002D3944"/>
    <w:rsid w:val="002D3B41"/>
    <w:rsid w:val="002E4FC4"/>
    <w:rsid w:val="0033213E"/>
    <w:rsid w:val="00335733"/>
    <w:rsid w:val="00335BBE"/>
    <w:rsid w:val="003437BD"/>
    <w:rsid w:val="00360583"/>
    <w:rsid w:val="00374B2B"/>
    <w:rsid w:val="00377174"/>
    <w:rsid w:val="003826D3"/>
    <w:rsid w:val="00394649"/>
    <w:rsid w:val="003C27F1"/>
    <w:rsid w:val="003C28A1"/>
    <w:rsid w:val="003D121C"/>
    <w:rsid w:val="00411F85"/>
    <w:rsid w:val="004247C0"/>
    <w:rsid w:val="00424D9D"/>
    <w:rsid w:val="00431835"/>
    <w:rsid w:val="004554D0"/>
    <w:rsid w:val="00466E64"/>
    <w:rsid w:val="004B1933"/>
    <w:rsid w:val="004B2043"/>
    <w:rsid w:val="004C11F0"/>
    <w:rsid w:val="004D4108"/>
    <w:rsid w:val="00502968"/>
    <w:rsid w:val="005350E5"/>
    <w:rsid w:val="005373CB"/>
    <w:rsid w:val="00537E49"/>
    <w:rsid w:val="005571BA"/>
    <w:rsid w:val="00564E80"/>
    <w:rsid w:val="00570BD1"/>
    <w:rsid w:val="0057418B"/>
    <w:rsid w:val="00580C6E"/>
    <w:rsid w:val="00595BD5"/>
    <w:rsid w:val="005A5298"/>
    <w:rsid w:val="005F2B9F"/>
    <w:rsid w:val="005F3287"/>
    <w:rsid w:val="00600A26"/>
    <w:rsid w:val="00606450"/>
    <w:rsid w:val="006215B2"/>
    <w:rsid w:val="006442AE"/>
    <w:rsid w:val="00681893"/>
    <w:rsid w:val="006835F6"/>
    <w:rsid w:val="006959FF"/>
    <w:rsid w:val="006A6141"/>
    <w:rsid w:val="006A63B6"/>
    <w:rsid w:val="006A6D99"/>
    <w:rsid w:val="006D1010"/>
    <w:rsid w:val="006E466E"/>
    <w:rsid w:val="00703A38"/>
    <w:rsid w:val="00704419"/>
    <w:rsid w:val="007101FF"/>
    <w:rsid w:val="0073146B"/>
    <w:rsid w:val="00732FD2"/>
    <w:rsid w:val="007469C0"/>
    <w:rsid w:val="00765A66"/>
    <w:rsid w:val="00782745"/>
    <w:rsid w:val="00785A03"/>
    <w:rsid w:val="007974D6"/>
    <w:rsid w:val="007A3999"/>
    <w:rsid w:val="007B03A8"/>
    <w:rsid w:val="007D373C"/>
    <w:rsid w:val="007F67B1"/>
    <w:rsid w:val="007F7F29"/>
    <w:rsid w:val="008066A4"/>
    <w:rsid w:val="00807945"/>
    <w:rsid w:val="00830C41"/>
    <w:rsid w:val="00831DBD"/>
    <w:rsid w:val="00843964"/>
    <w:rsid w:val="00844002"/>
    <w:rsid w:val="00847674"/>
    <w:rsid w:val="00847F87"/>
    <w:rsid w:val="00875831"/>
    <w:rsid w:val="00885389"/>
    <w:rsid w:val="0089427E"/>
    <w:rsid w:val="008A4934"/>
    <w:rsid w:val="008B1E0D"/>
    <w:rsid w:val="008D05C1"/>
    <w:rsid w:val="008E31CB"/>
    <w:rsid w:val="008E48D4"/>
    <w:rsid w:val="008E70C0"/>
    <w:rsid w:val="008F7621"/>
    <w:rsid w:val="009078F3"/>
    <w:rsid w:val="00914363"/>
    <w:rsid w:val="00914F27"/>
    <w:rsid w:val="00922D3A"/>
    <w:rsid w:val="009643F0"/>
    <w:rsid w:val="00971608"/>
    <w:rsid w:val="00974401"/>
    <w:rsid w:val="00984944"/>
    <w:rsid w:val="009A1ABB"/>
    <w:rsid w:val="009C43EF"/>
    <w:rsid w:val="009C5AC3"/>
    <w:rsid w:val="009D2CCB"/>
    <w:rsid w:val="009D504B"/>
    <w:rsid w:val="009D5F8F"/>
    <w:rsid w:val="009E58F5"/>
    <w:rsid w:val="00A36DCE"/>
    <w:rsid w:val="00A475FB"/>
    <w:rsid w:val="00A86B17"/>
    <w:rsid w:val="00A92F15"/>
    <w:rsid w:val="00AB15DE"/>
    <w:rsid w:val="00AD09AF"/>
    <w:rsid w:val="00AD4F83"/>
    <w:rsid w:val="00AE573B"/>
    <w:rsid w:val="00AF0CA8"/>
    <w:rsid w:val="00AF40FA"/>
    <w:rsid w:val="00AF46AE"/>
    <w:rsid w:val="00AF49F3"/>
    <w:rsid w:val="00B17F9F"/>
    <w:rsid w:val="00B2095F"/>
    <w:rsid w:val="00B31780"/>
    <w:rsid w:val="00B57737"/>
    <w:rsid w:val="00B6076C"/>
    <w:rsid w:val="00B8148B"/>
    <w:rsid w:val="00B85808"/>
    <w:rsid w:val="00B85CAF"/>
    <w:rsid w:val="00B86A94"/>
    <w:rsid w:val="00B96F34"/>
    <w:rsid w:val="00BA02DA"/>
    <w:rsid w:val="00BA2906"/>
    <w:rsid w:val="00BA2F9B"/>
    <w:rsid w:val="00BB3E82"/>
    <w:rsid w:val="00BD2D26"/>
    <w:rsid w:val="00C016D2"/>
    <w:rsid w:val="00C0740C"/>
    <w:rsid w:val="00C13569"/>
    <w:rsid w:val="00C21702"/>
    <w:rsid w:val="00C2279A"/>
    <w:rsid w:val="00C2464A"/>
    <w:rsid w:val="00C479FF"/>
    <w:rsid w:val="00C7198C"/>
    <w:rsid w:val="00C90321"/>
    <w:rsid w:val="00CA07A0"/>
    <w:rsid w:val="00CA2652"/>
    <w:rsid w:val="00CB2E25"/>
    <w:rsid w:val="00CB7DAA"/>
    <w:rsid w:val="00CC1A0A"/>
    <w:rsid w:val="00CD18C6"/>
    <w:rsid w:val="00CD6BCE"/>
    <w:rsid w:val="00CF1605"/>
    <w:rsid w:val="00CF6107"/>
    <w:rsid w:val="00D0235A"/>
    <w:rsid w:val="00D06107"/>
    <w:rsid w:val="00D155B8"/>
    <w:rsid w:val="00D27A05"/>
    <w:rsid w:val="00D31AC6"/>
    <w:rsid w:val="00D52B56"/>
    <w:rsid w:val="00D81B0A"/>
    <w:rsid w:val="00DA0B6C"/>
    <w:rsid w:val="00DC4EC2"/>
    <w:rsid w:val="00DD0889"/>
    <w:rsid w:val="00DD35FF"/>
    <w:rsid w:val="00DE5867"/>
    <w:rsid w:val="00E05B3A"/>
    <w:rsid w:val="00E06C04"/>
    <w:rsid w:val="00E1257F"/>
    <w:rsid w:val="00E30035"/>
    <w:rsid w:val="00E703B5"/>
    <w:rsid w:val="00E83B4A"/>
    <w:rsid w:val="00E84D6D"/>
    <w:rsid w:val="00EC24F1"/>
    <w:rsid w:val="00EC534D"/>
    <w:rsid w:val="00EF20F0"/>
    <w:rsid w:val="00EF26A5"/>
    <w:rsid w:val="00F52029"/>
    <w:rsid w:val="00F55447"/>
    <w:rsid w:val="00FB5CA9"/>
    <w:rsid w:val="00FB6832"/>
    <w:rsid w:val="00FE6182"/>
    <w:rsid w:val="00FF229B"/>
    <w:rsid w:val="00FF4A6E"/>
    <w:rsid w:val="0A3F08AC"/>
    <w:rsid w:val="0B4F780A"/>
    <w:rsid w:val="1809409B"/>
    <w:rsid w:val="4DE360AC"/>
    <w:rsid w:val="500D0B07"/>
    <w:rsid w:val="71AD5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D839F0A"/>
  <w15:docId w15:val="{1F29F380-12E0-4505-B049-7E2C071B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6AE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B7DAA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color w:val="000000"/>
      <w:sz w:val="28"/>
      <w:szCs w:val="28"/>
      <w:u w:val="single"/>
      <w:lang w:val="hr-HR" w:eastAsia="sr-Latn-CS"/>
    </w:rPr>
  </w:style>
  <w:style w:type="paragraph" w:styleId="Heading2">
    <w:name w:val="heading 2"/>
    <w:basedOn w:val="Normal"/>
    <w:next w:val="Normal"/>
    <w:link w:val="Heading2Char"/>
    <w:qFormat/>
    <w:rsid w:val="00CB7DAA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b/>
      <w:bCs/>
      <w:color w:val="000000"/>
      <w:sz w:val="28"/>
      <w:szCs w:val="28"/>
      <w:u w:val="single"/>
      <w:lang w:val="hr-HR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6AE"/>
    <w:rPr>
      <w:color w:val="0000FF"/>
      <w:u w:val="single"/>
    </w:rPr>
  </w:style>
  <w:style w:type="character" w:styleId="FollowedHyperlink">
    <w:name w:val="FollowedHyperlink"/>
    <w:qFormat/>
    <w:rsid w:val="00AF46AE"/>
    <w:rPr>
      <w:color w:val="800080"/>
      <w:u w:val="single"/>
    </w:rPr>
  </w:style>
  <w:style w:type="character" w:customStyle="1" w:styleId="meninaslov181">
    <w:name w:val="meninaslov181"/>
    <w:qFormat/>
    <w:rsid w:val="00AF46AE"/>
    <w:rPr>
      <w:rFonts w:ascii="Arial" w:hAnsi="Arial" w:cs="Arial" w:hint="default"/>
      <w:b/>
      <w:bCs/>
      <w:color w:val="000000"/>
      <w:sz w:val="21"/>
      <w:szCs w:val="21"/>
      <w:u w:val="none"/>
      <w:shd w:val="clear" w:color="auto" w:fill="auto"/>
    </w:rPr>
  </w:style>
  <w:style w:type="character" w:customStyle="1" w:styleId="HeaderChar">
    <w:name w:val="Header Char"/>
    <w:link w:val="Header"/>
    <w:qFormat/>
    <w:rsid w:val="00AF46AE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yshortcuts">
    <w:name w:val="yshortcuts"/>
    <w:qFormat/>
    <w:rsid w:val="00AF46AE"/>
  </w:style>
  <w:style w:type="character" w:customStyle="1" w:styleId="FooterChar">
    <w:name w:val="Footer Char"/>
    <w:link w:val="Footer"/>
    <w:qFormat/>
    <w:rsid w:val="00AF46AE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qFormat/>
    <w:rsid w:val="00AF46AE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qFormat/>
    <w:rsid w:val="00AF46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qFormat/>
    <w:rsid w:val="00AF46AE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AF46AE"/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AF46AE"/>
    <w:pPr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29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B7DAA"/>
    <w:rPr>
      <w:rFonts w:ascii="Times New Roman" w:eastAsia="Times New Roman" w:hAnsi="Times New Roman" w:cs="Times New Roman"/>
      <w:color w:val="000000"/>
      <w:sz w:val="28"/>
      <w:szCs w:val="28"/>
      <w:u w:val="single"/>
      <w:shd w:val="clear" w:color="auto" w:fill="FFFFFF"/>
      <w:lang w:val="hr-HR" w:eastAsia="sr-Latn-CS"/>
    </w:rPr>
  </w:style>
  <w:style w:type="character" w:customStyle="1" w:styleId="Heading2Char">
    <w:name w:val="Heading 2 Char"/>
    <w:basedOn w:val="DefaultParagraphFont"/>
    <w:link w:val="Heading2"/>
    <w:rsid w:val="00CB7DAA"/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shd w:val="clear" w:color="auto" w:fill="FFFFFF"/>
      <w:lang w:val="hr-HR" w:eastAsia="sr-Latn-CS"/>
    </w:rPr>
  </w:style>
  <w:style w:type="paragraph" w:styleId="Title">
    <w:name w:val="Title"/>
    <w:basedOn w:val="Normal"/>
    <w:link w:val="TitleChar"/>
    <w:qFormat/>
    <w:rsid w:val="00CB7DAA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b/>
      <w:bCs/>
      <w:i/>
      <w:iCs/>
      <w:color w:val="000000"/>
      <w:sz w:val="28"/>
      <w:szCs w:val="28"/>
      <w:u w:val="single"/>
      <w:lang w:val="hr-HR" w:eastAsia="sr-Latn-CS"/>
    </w:rPr>
  </w:style>
  <w:style w:type="character" w:customStyle="1" w:styleId="TitleChar">
    <w:name w:val="Title Char"/>
    <w:basedOn w:val="DefaultParagraphFont"/>
    <w:link w:val="Title"/>
    <w:rsid w:val="00CB7DAA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val="single"/>
      <w:shd w:val="clear" w:color="auto" w:fill="FFFFFF"/>
      <w:lang w:val="hr-HR" w:eastAsia="sr-Latn-C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577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B20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medf.kg.ac.rs/raspored/index.php?od_dana=18.09.2023&amp;do_dana=16.02.2024&amp;predmet_blok=mb1&amp;predmet=2&amp;puno=1" TargetMode="Externa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medf.kg.ac.r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6E4E0-37F8-40D9-9548-7BC47926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33</Pages>
  <Words>6786</Words>
  <Characters>38686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FMN</Company>
  <LinksUpToDate>false</LinksUpToDate>
  <CharactersWithSpaces>45382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18</cp:revision>
  <cp:lastPrinted>2017-05-12T13:21:00Z</cp:lastPrinted>
  <dcterms:created xsi:type="dcterms:W3CDTF">2026-08-15T14:18:00Z</dcterms:created>
  <dcterms:modified xsi:type="dcterms:W3CDTF">2026-09-19T10:49:00Z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